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 xml:space="preserve">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 xml:space="preserve">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 xml:space="preserve">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 xml:space="preserve">[Effective Date of the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 xml:space="preserve">[Name of the Provider]</w:t>
            </w:r>
            <w:r>
              <w:rPr>
                <w:rFonts w:ascii="Arial" w:eastAsia="Arial" w:hAnsi="Arial" w:cs="Arial"/>
                <w:sz w:val="16"/>
                <w:szCs w:val="16"/>
              </w:rPr>
              <w:t xml:space="preserve"> and </w:t>
            </w:r>
            <w:r>
              <w:rPr>
                <w:rFonts w:ascii="Arial" w:eastAsia="Arial" w:hAnsi="Arial" w:cs="Arial"/>
                <w:sz w:val="16"/>
                <w:szCs w:val="16"/>
                <w:highlight w:val="yellow"/>
              </w:rPr>
              <w:t xml:space="preserve">[Name of the Customer]</w:t>
            </w:r>
            <w:r>
              <w:rPr>
                <w:rFonts w:ascii="Arial" w:eastAsia="Arial" w:hAnsi="Arial" w:cs="Arial"/>
                <w:sz w:val="16"/>
                <w:szCs w:val="16"/>
              </w:rPr>
              <w:t xml:space="preserve">.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 xml:space="preserve">[Description of the cloud service]</w:t>
            </w:r>
            <w:r>
              <w:rPr>
                <w:rFonts w:ascii="Arial" w:eastAsia="Arial" w:hAnsi="Arial" w:cs="Arial"/>
                <w:color w:val="000000"/>
                <w:sz w:val="16"/>
                <w:szCs w:val="16"/>
              </w:rPr>
              <w:t xml:space="preserve">.</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 xml:space="preserve">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 xml:space="preserve">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62B13FE" w14:textId="77777777" w:rsidR="00722161" w:rsidRDefault="00722161" w:rsidP="0072216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 xml:space="preserve">[Length of pilot/trial period]</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 xml:space="preserve">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 xml:space="preserve">Subscription Period</w:t>
            </w:r>
            <w:r>
              <w:rPr>
                <w:rFonts w:ascii="Arial" w:eastAsia="Arial" w:hAnsi="Arial" w:cs="Arial"/>
                <w:color w:val="000000"/>
                <w:sz w:val="16"/>
                <w:szCs w:val="16"/>
              </w:rPr>
              <w:t xml:space="preserve"> will automatically start following the Pilot Period.</w:t>
            </w:r>
          </w:p>
          <w:p w14:paraId="1DB7141D" w14:textId="5FADBD62" w:rsidR="008C08BD" w:rsidRDefault="00D761D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 xml:space="preserve">[Subscription fee amount]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[Length of access to the service]</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[Subscription fee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[Fee billing unit]</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 xml:space="preserve">[Custom fee structure description (used with fee_is_other)]</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Fees may increase</w:t>
            </w:r>
            <w:r w:rsidR="001D779D">
              <w:rPr>
                <w:rFonts w:ascii="Arial" w:eastAsia="Arial" w:hAnsi="Arial" w:cs="Arial"/>
                <w:color w:val="000000"/>
                <w:sz w:val="16"/>
                <w:szCs w:val="16"/>
              </w:rPr>
              <w:t xml:space="preserve"> </w:t>
            </w:r>
            <w:r>
              <w:rPr>
                <w:rFonts w:ascii="Arial" w:eastAsia="Arial" w:hAnsi="Arial" w:cs="Arial"/>
                <w:color w:val="000000"/>
                <w:sz w:val="16"/>
                <w:szCs w:val="16"/>
              </w:rPr>
              <w:t xml:space="preserve">up to </w:t>
            </w:r>
            <w:r>
              <w:rPr>
                <w:rFonts w:ascii="Arial" w:eastAsia="Arial" w:hAnsi="Arial" w:cs="Arial"/>
                <w:color w:val="000000"/>
                <w:sz w:val="16"/>
                <w:szCs w:val="16"/>
                <w:highlight w:val="yellow"/>
              </w:rPr>
              <w:t xml:space="preserve">[Maximum fee increase percentage per renewal (used with fee_may_increase)]</w:t>
            </w:r>
            <w:r>
              <w:rPr>
                <w:rFonts w:ascii="Arial" w:eastAsia="Arial" w:hAnsi="Arial" w:cs="Arial"/>
                <w:color w:val="000000"/>
                <w:sz w:val="16"/>
                <w:szCs w:val="16"/>
              </w:rPr>
              <w:t xml:space="preserve">% per renewal</w:t>
            </w:r>
            <w:r>
              <w:rPr>
                <w:rFonts w:ascii="Arial" w:eastAsia="Arial" w:hAnsi="Arial" w:cs="Arial"/>
                <w:color w:val="000000"/>
                <w:sz w:val="16"/>
                <w:szCs w:val="16"/>
              </w:rPr>
              <w:t xml:space="preserve">.</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Fees </w:t>
            </w:r>
            <w:r>
              <w:rPr>
                <w:rFonts w:ascii="Arial" w:eastAsia="Arial" w:hAnsi="Arial" w:cs="Arial"/>
                <w:color w:val="000000"/>
                <w:sz w:val="16"/>
                <w:szCs w:val="16"/>
              </w:rPr>
              <w:t xml:space="preserve">will increase </w:t>
            </w:r>
            <w:r>
              <w:rPr>
                <w:rFonts w:ascii="Arial" w:eastAsia="Arial" w:hAnsi="Arial" w:cs="Arial"/>
                <w:color w:val="000000"/>
                <w:sz w:val="16"/>
                <w:szCs w:val="16"/>
                <w:highlight w:val="yellow"/>
              </w:rPr>
              <w:t xml:space="preserve">[Fee increase percentage per renewal (used with fee_will_increase)]</w:t>
            </w:r>
            <w:r>
              <w:rPr>
                <w:rFonts w:ascii="Arial" w:eastAsia="Arial" w:hAnsi="Arial" w:cs="Arial"/>
                <w:color w:val="000000"/>
                <w:sz w:val="16"/>
                <w:szCs w:val="16"/>
              </w:rPr>
              <w:t xml:space="preserve">% per renewal</w:t>
            </w:r>
            <w:r>
              <w:rPr>
                <w:rFonts w:ascii="Arial" w:eastAsia="Arial" w:hAnsi="Arial" w:cs="Arial"/>
                <w:color w:val="000000"/>
                <w:sz w:val="16"/>
                <w:szCs w:val="16"/>
              </w:rPr>
              <w:t xml:space="preserve">.</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 xml:space="preserve">4</w:t>
            </w:r>
            <w:r>
              <w:rPr>
                <w:rFonts w:ascii="Arial" w:eastAsia="Arial" w:hAnsi="Arial" w:cs="Arial"/>
                <w:color w:val="000000"/>
                <w:sz w:val="16"/>
                <w:szCs w:val="16"/>
              </w:rPr>
              <w:t xml:space="preserve">.1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xml:space="preserve">,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t xml:space="preserve">Pay by invoice</w:t>
            </w: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[Payment frequency]</w:t>
            </w:r>
            <w:r>
              <w:rPr>
                <w:rFonts w:ascii="Arial" w:eastAsia="Arial" w:hAnsi="Arial" w:cs="Arial"/>
                <w:color w:val="000000"/>
                <w:sz w:val="16"/>
                <w:szCs w:val="16"/>
              </w:rPr>
              <w:t xml:space="preserve">. </w:t>
            </w: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will pay each invoice within </w:t>
            </w:r>
            <w:proofErr w:type="gramStart"/>
            <w:r>
              <w:rPr>
                <w:rFonts w:ascii="Arial" w:eastAsia="Arial" w:hAnsi="Arial" w:cs="Arial"/>
                <w:color w:val="000000"/>
                <w:sz w:val="16"/>
                <w:szCs w:val="16"/>
                <w:highlight w:val="yellow"/>
              </w:rPr>
              <w:t xml:space="preserve">[Days to pay after invoice]</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 xml:space="preserve">[When payment terms start]</w:t>
            </w:r>
            <w:r>
              <w:rPr>
                <w:rFonts w:ascii="Arial" w:eastAsia="Arial" w:hAnsi="Arial" w:cs="Arial"/>
                <w:color w:val="000000"/>
                <w:sz w:val="16"/>
                <w:szCs w:val="16"/>
              </w:rPr>
              <w:t xml:space="preserve">. </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 xml:space="preserve">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 xml:space="preserve">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 xml:space="preserve">Subscription Period</w:t>
            </w:r>
            <w:r>
              <w:rPr>
                <w:rFonts w:ascii="Arial" w:eastAsia="Arial" w:hAnsi="Arial" w:cs="Arial"/>
                <w:color w:val="000000"/>
                <w:sz w:val="16"/>
                <w:szCs w:val="16"/>
              </w:rPr>
              <w:t xml:space="preserve">.</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[Description of use limitations or prohibited uses of the Cloud Service]</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[Description of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Additions and Modifications</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 xml:space="preserve">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3D52A3" w14:textId="77777777" w:rsidR="00564E28" w:rsidRPr="00F809DF" w:rsidRDefault="00564E28" w:rsidP="00564E28">
            <w:pPr>
              <w:tabs>
                <w:tab w:val="left" w:pos="518"/>
              </w:tabs>
              <w:rPr>
                <w:rFonts w:ascii="Arial" w:eastAsia="Arial" w:hAnsi="Arial" w:cs="Arial"/>
                <w:sz w:val="16"/>
                <w:szCs w:val="16"/>
              </w:rPr>
            </w:pPr>
            <w:r w:rsidRPr="00DD4F84">
              <w:rPr>
                <w:rFonts w:ascii="Arial" w:eastAsia="Arial" w:hAnsi="Arial" w:cs="Arial"/>
                <w:sz w:val="16"/>
                <w:szCs w:val="16"/>
              </w:rPr>
              <w:t xml:space="preserve">This </w:t>
            </w:r>
            <w:r>
              <w:rPr>
                <w:rFonts w:ascii="Arial" w:eastAsia="Arial" w:hAnsi="Arial" w:cs="Arial"/>
                <w:sz w:val="16"/>
                <w:szCs w:val="16"/>
              </w:rPr>
              <w:t xml:space="preserve">Order Form</w:t>
            </w:r>
            <w:r w:rsidRPr="00DD4F84">
              <w:rPr>
                <w:rFonts w:ascii="Arial" w:eastAsia="Arial" w:hAnsi="Arial" w:cs="Arial"/>
                <w:sz w:val="16"/>
                <w:szCs w:val="16"/>
              </w:rPr>
              <w:t xml:space="preserve"> incorporates the Service Level Agreement Standard Terms available at</w:t>
            </w:r>
            <w:r>
              <w:rPr>
                <w:rFonts w:ascii="Arial" w:eastAsia="Arial" w:hAnsi="Arial" w:cs="Arial"/>
                <w:sz w:val="16"/>
                <w:szCs w:val="16"/>
              </w:rPr>
              <w:t xml:space="preserve"> </w:t>
            </w:r>
            <w:hyperlink r:id="rId8" w:history="1">
              <w:r w:rsidRPr="00873BB0">
                <w:rPr>
                  <w:rStyle w:val="Hyperlink"/>
                  <w:rFonts w:ascii="Arial" w:eastAsia="Arial" w:hAnsi="Arial" w:cs="Arial"/>
                  <w:color w:val="117086"/>
                  <w:sz w:val="16"/>
                  <w:szCs w:val="16"/>
                </w:rPr>
                <w:t xml:space="preserve">https://commonpaper.com/standards/service-level-agreement/2.0/</w:t>
              </w:r>
            </w:hyperlink>
            <w:r w:rsidRPr="00DD4F84">
              <w:rPr>
                <w:rFonts w:ascii="Arial" w:eastAsia="Arial" w:hAnsi="Arial" w:cs="Arial"/>
                <w:sz w:val="16"/>
                <w:szCs w:val="16"/>
              </w:rPr>
              <w:t xml:space="preserve"> with the </w:t>
            </w:r>
            <w:r>
              <w:rPr>
                <w:rFonts w:ascii="Arial" w:eastAsia="Arial" w:hAnsi="Arial" w:cs="Arial"/>
                <w:sz w:val="16"/>
                <w:szCs w:val="16"/>
              </w:rPr>
              <w:t xml:space="preserve">below</w:t>
            </w:r>
            <w:r w:rsidRPr="00DD4F84">
              <w:rPr>
                <w:rFonts w:ascii="Arial" w:eastAsia="Arial" w:hAnsi="Arial" w:cs="Arial"/>
                <w:sz w:val="16"/>
                <w:szCs w:val="16"/>
              </w:rPr>
              <w:t xml:space="preserve"> </w:t>
            </w:r>
            <w:r>
              <w:rPr>
                <w:rFonts w:ascii="Arial" w:eastAsia="Arial" w:hAnsi="Arial" w:cs="Arial"/>
                <w:sz w:val="16"/>
                <w:szCs w:val="16"/>
              </w:rPr>
              <w:t xml:space="preserve">V</w:t>
            </w:r>
            <w:r w:rsidRPr="00DD4F84">
              <w:rPr>
                <w:rFonts w:ascii="Arial" w:eastAsia="Arial" w:hAnsi="Arial" w:cs="Arial"/>
                <w:sz w:val="16"/>
                <w:szCs w:val="16"/>
              </w:rPr>
              <w:t xml:space="preserve">ariables</w:t>
            </w:r>
            <w:r>
              <w:rPr>
                <w:rFonts w:ascii="Arial" w:eastAsia="Arial" w:hAnsi="Arial" w:cs="Arial"/>
                <w:sz w:val="16"/>
                <w:szCs w:val="16"/>
              </w:rPr>
              <w:t xml:space="preserve">. </w:t>
            </w:r>
            <w:r w:rsidRPr="00F809DF">
              <w:rPr>
                <w:rFonts w:ascii="Arial" w:eastAsia="Arial" w:hAnsi="Arial" w:cs="Arial"/>
                <w:sz w:val="16"/>
                <w:szCs w:val="16"/>
              </w:rPr>
              <w:t xml:space="preserve">A copy of the </w:t>
            </w:r>
            <w:r>
              <w:rPr>
                <w:rFonts w:ascii="Arial" w:eastAsia="Arial" w:hAnsi="Arial" w:cs="Arial"/>
                <w:sz w:val="16"/>
                <w:szCs w:val="16"/>
              </w:rPr>
              <w:t xml:space="preserve">SLA </w:t>
            </w:r>
            <w:r w:rsidRPr="00F809DF">
              <w:rPr>
                <w:rFonts w:ascii="Arial" w:eastAsia="Arial" w:hAnsi="Arial" w:cs="Arial"/>
                <w:sz w:val="16"/>
                <w:szCs w:val="16"/>
              </w:rPr>
              <w:t xml:space="preserve">Standard Terms is attached for convenience only</w:t>
            </w:r>
            <w:r>
              <w:rPr>
                <w:rFonts w:ascii="Arial" w:eastAsia="Arial" w:hAnsi="Arial" w:cs="Arial"/>
                <w:sz w:val="16"/>
                <w:szCs w:val="16"/>
              </w:rPr>
              <w:t xml:space="preserve">.</w:t>
            </w:r>
          </w:p>
          <w:p w14:paraId="72352A61" w14:textId="77777777" w:rsidR="00564E28" w:rsidRPr="009E2C46" w:rsidRDefault="00564E28" w:rsidP="00564E28">
            <w:pPr>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9E2C46">
              <w:rPr>
                <w:rFonts w:ascii="Arial" w:eastAsia="Arial" w:hAnsi="Arial" w:cs="Arial"/>
                <w:b/>
                <w:bCs/>
                <w:color w:val="000000"/>
                <w:sz w:val="16"/>
                <w:szCs w:val="16"/>
              </w:rPr>
              <w:t xml:space="preserve">Target </w:t>
            </w:r>
            <w:r w:rsidRPr="009E2C46">
              <w:rPr>
                <w:rFonts w:ascii="Arial" w:eastAsia="Arial" w:hAnsi="Arial" w:cs="Arial"/>
                <w:b/>
                <w:color w:val="000000"/>
                <w:sz w:val="16"/>
                <w:szCs w:val="16"/>
              </w:rPr>
              <w:t xml:space="preserve">Uptime</w:t>
            </w:r>
            <w:r w:rsidRPr="00C0213C">
              <w:rPr>
                <w:rFonts w:ascii="Arial" w:eastAsia="Arial" w:hAnsi="Arial" w:cs="Arial"/>
                <w:bCs/>
                <w:color w:val="000000"/>
                <w:sz w:val="16"/>
                <w:szCs w:val="16"/>
              </w:rPr>
              <w:t xml:space="preserve">:</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[__]</w:t>
            </w:r>
            <w:r w:rsidRPr="009E2C46">
              <w:rPr>
                <w:rFonts w:ascii="Arial" w:eastAsia="Arial" w:hAnsi="Arial" w:cs="Arial"/>
                <w:color w:val="000000"/>
                <w:sz w:val="16"/>
                <w:szCs w:val="16"/>
              </w:rPr>
              <w:t xml:space="preserve">%</w:t>
            </w:r>
          </w:p>
          <w:p w14:paraId="491563C0" w14:textId="77777777" w:rsidR="00564E28" w:rsidRPr="009E2C46" w:rsidRDefault="00564E28" w:rsidP="00564E28">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 xml:space="preserve">Uptime</w:t>
            </w:r>
            <w:r w:rsidRPr="009E2C46">
              <w:rPr>
                <w:rFonts w:ascii="Arial" w:eastAsia="Arial" w:hAnsi="Arial" w:cs="Arial"/>
                <w:b/>
                <w:sz w:val="16"/>
                <w:szCs w:val="16"/>
              </w:rPr>
              <w:t xml:space="preserve"> Credit</w:t>
            </w:r>
            <w:r w:rsidRPr="009E2C46">
              <w:rPr>
                <w:rFonts w:ascii="Arial" w:eastAsia="Arial" w:hAnsi="Arial" w:cs="Arial"/>
                <w:sz w:val="16"/>
                <w:szCs w:val="16"/>
              </w:rPr>
              <w:t xml:space="preserve"> will be calculated as outlined in the table below:</w:t>
            </w:r>
          </w:p>
          <w:tbl>
            <w:tblPr>
              <w:tblW w:w="5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576"/>
            </w:tblGrid>
            <w:tr w:rsidR="00564E28" w14:paraId="60C8C833" w14:textId="77777777" w:rsidTr="00873BB0">
              <w:trPr>
                <w:trHeight w:val="483"/>
                <w:jc w:val="center"/>
              </w:trPr>
              <w:tc>
                <w:tcPr>
                  <w:tcW w:w="2785" w:type="dxa"/>
                  <w:vAlign w:val="center"/>
                </w:tcPr>
                <w:p w14:paraId="2FF1AE33" w14:textId="77777777" w:rsidR="00564E28" w:rsidRDefault="00564E28" w:rsidP="00564E28">
                  <w:pPr>
                    <w:pStyle w:val="Title"/>
                    <w:spacing w:before="0" w:after="0"/>
                    <w:jc w:val="center"/>
                    <w:rPr>
                      <w:rFonts w:ascii="Arial" w:eastAsia="Arial" w:hAnsi="Arial" w:cs="Arial"/>
                      <w:sz w:val="16"/>
                      <w:szCs w:val="16"/>
                    </w:rPr>
                  </w:pPr>
                  <w:r>
                    <w:rPr>
                      <w:rFonts w:ascii="Arial" w:eastAsia="Arial" w:hAnsi="Arial" w:cs="Arial"/>
                      <w:sz w:val="16"/>
                      <w:szCs w:val="16"/>
                    </w:rPr>
                    <w:t xml:space="preserve">Actual Uptime Percentage</w:t>
                  </w:r>
                </w:p>
              </w:tc>
              <w:tc>
                <w:tcPr>
                  <w:tcW w:w="2576" w:type="dxa"/>
                  <w:vAlign w:val="center"/>
                </w:tcPr>
                <w:p w14:paraId="65B4B676" w14:textId="77777777" w:rsidR="00564E28" w:rsidRDefault="00564E28" w:rsidP="00564E28">
                  <w:pPr>
                    <w:pStyle w:val="Title"/>
                    <w:spacing w:before="0" w:after="0"/>
                    <w:jc w:val="center"/>
                    <w:rPr>
                      <w:rFonts w:ascii="Arial" w:eastAsia="Arial" w:hAnsi="Arial" w:cs="Arial"/>
                      <w:sz w:val="16"/>
                      <w:szCs w:val="16"/>
                    </w:rPr>
                  </w:pPr>
                  <w:r>
                    <w:rPr>
                      <w:rFonts w:ascii="Arial" w:eastAsia="Arial" w:hAnsi="Arial" w:cs="Arial"/>
                      <w:sz w:val="16"/>
                      <w:szCs w:val="16"/>
                    </w:rPr>
                    <w:t xml:space="preserve">Percentage of monthly Cloud Service Fee</w:t>
                  </w:r>
                </w:p>
              </w:tc>
            </w:tr>
            <w:tr w:rsidR="00564E28" w14:paraId="21C4EFC6" w14:textId="77777777" w:rsidTr="00873BB0">
              <w:trPr>
                <w:trHeight w:val="1"/>
                <w:jc w:val="center"/>
              </w:trPr>
              <w:tc>
                <w:tcPr>
                  <w:tcW w:w="2785" w:type="dxa"/>
                  <w:vAlign w:val="center"/>
                </w:tcPr>
                <w:p w14:paraId="11B5259F" w14:textId="77777777" w:rsidR="00564E28" w:rsidRDefault="00564E28" w:rsidP="00564E28">
                  <w:pPr>
                    <w:pStyle w:val="Title"/>
                    <w:spacing w:before="0" w:after="0"/>
                    <w:jc w:val="center"/>
                    <w:rPr>
                      <w:rFonts w:ascii="Arial" w:eastAsia="Arial" w:hAnsi="Arial" w:cs="Arial"/>
                      <w:b w:val="0"/>
                      <w:sz w:val="16"/>
                      <w:szCs w:val="16"/>
                    </w:rPr>
                  </w:pPr>
                  <w:proofErr w:type="gramStart"/>
                  <w:r>
                    <w:rPr>
                      <w:rFonts w:ascii="Arial" w:eastAsia="Arial" w:hAnsi="Arial" w:cs="Arial"/>
                      <w:b w:val="0"/>
                      <w:sz w:val="16"/>
                      <w:szCs w:val="16"/>
                      <w:highlight w:val="yellow"/>
                    </w:rPr>
                    <w:t xml:space="preserve">[Days to pay after invoice]</w:t>
                  </w:r>
                  <w:proofErr w:type="gramEnd"/>
                  <w:r>
                    <w:rPr>
                      <w:rFonts w:ascii="Arial" w:eastAsia="Arial" w:hAnsi="Arial" w:cs="Arial"/>
                      <w:b w:val="0"/>
                      <w:sz w:val="16"/>
                      <w:szCs w:val="16"/>
                    </w:rPr>
                    <w:t xml:space="preserve">% to </w:t>
                  </w:r>
                  <w:r>
                    <w:rPr>
                      <w:rFonts w:ascii="Arial" w:eastAsia="Arial" w:hAnsi="Arial" w:cs="Arial"/>
                      <w:bCs/>
                      <w:sz w:val="16"/>
                      <w:szCs w:val="16"/>
                    </w:rPr>
                    <w:t xml:space="preserve">Target </w:t>
                  </w:r>
                  <w:r>
                    <w:rPr>
                      <w:rFonts w:ascii="Arial" w:eastAsia="Arial" w:hAnsi="Arial" w:cs="Arial"/>
                      <w:sz w:val="16"/>
                      <w:szCs w:val="16"/>
                    </w:rPr>
                    <w:t xml:space="preserve">Uptime</w:t>
                  </w:r>
                </w:p>
              </w:tc>
              <w:tc>
                <w:tcPr>
                  <w:tcW w:w="2576" w:type="dxa"/>
                  <w:vAlign w:val="center"/>
                </w:tcPr>
                <w:p w14:paraId="6D70F71C"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r>
            <w:tr w:rsidR="00564E28" w14:paraId="56694EDA" w14:textId="77777777" w:rsidTr="00873BB0">
              <w:trPr>
                <w:trHeight w:val="1"/>
                <w:jc w:val="center"/>
              </w:trPr>
              <w:tc>
                <w:tcPr>
                  <w:tcW w:w="2785" w:type="dxa"/>
                  <w:vAlign w:val="center"/>
                </w:tcPr>
                <w:p w14:paraId="1B2F497C" w14:textId="77777777" w:rsidR="00564E28" w:rsidRDefault="00564E28" w:rsidP="00564E28">
                  <w:pPr>
                    <w:pStyle w:val="Title"/>
                    <w:spacing w:before="0" w:after="0"/>
                    <w:jc w:val="center"/>
                    <w:rPr>
                      <w:rFonts w:ascii="Arial" w:eastAsia="Arial" w:hAnsi="Arial" w:cs="Arial"/>
                      <w:b w:val="0"/>
                      <w:sz w:val="16"/>
                      <w:szCs w:val="16"/>
                    </w:rPr>
                  </w:pPr>
                  <w:proofErr w:type="gramStart"/>
                  <w:r>
                    <w:rPr>
                      <w:rFonts w:ascii="Arial" w:eastAsia="Arial" w:hAnsi="Arial" w:cs="Arial"/>
                      <w:b w:val="0"/>
                      <w:sz w:val="16"/>
                      <w:szCs w:val="16"/>
                      <w:highlight w:val="yellow"/>
                    </w:rPr>
                    <w:t xml:space="preserve">[Days to pay after invoice]</w:t>
                  </w:r>
                  <w:proofErr w:type="gramEnd"/>
                  <w:r>
                    <w:rPr>
                      <w:rFonts w:ascii="Arial" w:eastAsia="Arial" w:hAnsi="Arial" w:cs="Arial"/>
                      <w:b w:val="0"/>
                      <w:sz w:val="16"/>
                      <w:szCs w:val="16"/>
                    </w:rPr>
                    <w:t xml:space="preserve">% to </w:t>
                  </w: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c>
                <w:tcPr>
                  <w:tcW w:w="2576" w:type="dxa"/>
                  <w:vAlign w:val="center"/>
                </w:tcPr>
                <w:p w14:paraId="0022E9A0"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r>
            <w:tr w:rsidR="00564E28" w14:paraId="78F265A3" w14:textId="77777777" w:rsidTr="00873BB0">
              <w:trPr>
                <w:trHeight w:val="1"/>
                <w:jc w:val="center"/>
              </w:trPr>
              <w:tc>
                <w:tcPr>
                  <w:tcW w:w="2785" w:type="dxa"/>
                  <w:vAlign w:val="center"/>
                </w:tcPr>
                <w:p w14:paraId="2102F616" w14:textId="77777777" w:rsidR="00564E28" w:rsidRDefault="00564E28" w:rsidP="00564E28">
                  <w:pPr>
                    <w:pStyle w:val="Title"/>
                    <w:spacing w:before="0" w:after="0"/>
                    <w:jc w:val="center"/>
                    <w:rPr>
                      <w:rFonts w:ascii="Arial" w:eastAsia="Arial" w:hAnsi="Arial" w:cs="Arial"/>
                      <w:b w:val="0"/>
                      <w:sz w:val="16"/>
                      <w:szCs w:val="16"/>
                    </w:rPr>
                  </w:pPr>
                  <w:proofErr w:type="gramStart"/>
                  <w:r>
                    <w:rPr>
                      <w:rFonts w:ascii="Arial" w:eastAsia="Arial" w:hAnsi="Arial" w:cs="Arial"/>
                      <w:b w:val="0"/>
                      <w:sz w:val="16"/>
                      <w:szCs w:val="16"/>
                      <w:highlight w:val="yellow"/>
                    </w:rPr>
                    <w:t xml:space="preserve">[Days to pay after invoice]</w:t>
                  </w:r>
                  <w:proofErr w:type="gramEnd"/>
                  <w:r>
                    <w:rPr>
                      <w:rFonts w:ascii="Arial" w:eastAsia="Arial" w:hAnsi="Arial" w:cs="Arial"/>
                      <w:b w:val="0"/>
                      <w:sz w:val="16"/>
                      <w:szCs w:val="16"/>
                    </w:rPr>
                    <w:t xml:space="preserve">% to </w:t>
                  </w: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c>
                <w:tcPr>
                  <w:tcW w:w="2576" w:type="dxa"/>
                  <w:vAlign w:val="center"/>
                </w:tcPr>
                <w:p w14:paraId="09A779A5"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r>
            <w:tr w:rsidR="00564E28" w14:paraId="3FD21848" w14:textId="77777777" w:rsidTr="00873BB0">
              <w:trPr>
                <w:trHeight w:val="1"/>
                <w:jc w:val="center"/>
              </w:trPr>
              <w:tc>
                <w:tcPr>
                  <w:tcW w:w="2785" w:type="dxa"/>
                  <w:vAlign w:val="center"/>
                </w:tcPr>
                <w:p w14:paraId="06320EFC"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rPr>
                    <w:t xml:space="preserve">under </w:t>
                  </w:r>
                  <w:proofErr w:type="gramStart"/>
                  <w:r>
                    <w:rPr>
                      <w:rFonts w:ascii="Arial" w:eastAsia="Arial" w:hAnsi="Arial" w:cs="Arial"/>
                      <w:b w:val="0"/>
                      <w:sz w:val="16"/>
                      <w:szCs w:val="16"/>
                      <w:highlight w:val="yellow"/>
                    </w:rPr>
                    <w:t xml:space="preserve">[Days to pay after invoice]</w:t>
                  </w:r>
                  <w:proofErr w:type="gramEnd"/>
                  <w:r>
                    <w:rPr>
                      <w:rFonts w:ascii="Arial" w:eastAsia="Arial" w:hAnsi="Arial" w:cs="Arial"/>
                      <w:b w:val="0"/>
                      <w:sz w:val="16"/>
                      <w:szCs w:val="16"/>
                    </w:rPr>
                    <w:t xml:space="preserve">%</w:t>
                  </w:r>
                </w:p>
              </w:tc>
              <w:tc>
                <w:tcPr>
                  <w:tcW w:w="2576" w:type="dxa"/>
                  <w:vAlign w:val="center"/>
                </w:tcPr>
                <w:p w14:paraId="49759B42"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r>
          </w:tbl>
          <w:p w14:paraId="123B333F" w14:textId="6B239425" w:rsidR="00564E28" w:rsidRDefault="00564E28" w:rsidP="00564E28">
            <w:pPr>
              <w:tabs>
                <w:tab w:val="left" w:pos="519"/>
              </w:tabs>
              <w:ind w:left="519"/>
              <w:rPr>
                <w:rFonts w:ascii="Arial" w:eastAsia="Arial" w:hAnsi="Arial" w:cs="Arial"/>
                <w:color w:val="000000"/>
                <w:sz w:val="16"/>
                <w:szCs w:val="16"/>
              </w:rPr>
            </w:pPr>
            <w:r>
              <w:rPr>
                <w:rFonts w:ascii="Arial" w:eastAsia="Arial" w:hAnsi="Arial" w:cs="Arial"/>
                <w:b/>
                <w:bCs/>
                <w:color w:val="000000"/>
                <w:sz w:val="16"/>
                <w:szCs w:val="16"/>
              </w:rPr>
              <w:t xml:space="preserve">Scheduled Downtime</w:t>
            </w:r>
            <w:r w:rsidRPr="009E2C46">
              <w:rPr>
                <w:rFonts w:ascii="Arial" w:eastAsia="Arial" w:hAnsi="Arial" w:cs="Arial"/>
                <w:color w:val="000000"/>
                <w:sz w:val="16"/>
                <w:szCs w:val="16"/>
              </w:rPr>
              <w:t xml:space="preserve"> </w:t>
            </w:r>
            <w:r>
              <w:rPr>
                <w:rFonts w:ascii="Arial" w:eastAsia="Arial" w:hAnsi="Arial" w:cs="Arial"/>
                <w:sz w:val="16"/>
                <w:szCs w:val="16"/>
              </w:rPr>
              <w:t xml:space="preserve">means time periods where the Cloud Service is not available to </w:t>
            </w:r>
            <w:r w:rsidRPr="00C0213C">
              <w:rPr>
                <w:rFonts w:ascii="Arial" w:eastAsia="Arial" w:hAnsi="Arial" w:cs="Arial"/>
                <w:b/>
                <w:sz w:val="16"/>
                <w:szCs w:val="16"/>
              </w:rPr>
              <w:t xml:space="preserve">Customer</w:t>
            </w:r>
            <w:r>
              <w:rPr>
                <w:rFonts w:ascii="Arial" w:eastAsia="Arial" w:hAnsi="Arial" w:cs="Arial"/>
                <w:sz w:val="16"/>
                <w:szCs w:val="16"/>
              </w:rPr>
              <w:t xml:space="preserve">:</w:t>
            </w:r>
          </w:p>
          <w:p w14:paraId="4EB993C8" w14:textId="77777777" w:rsidR="00564E28" w:rsidRDefault="00564E28" w:rsidP="00564E28">
            <w:pPr>
              <w:tabs>
                <w:tab w:val="left" w:pos="879"/>
              </w:tabs>
              <w:ind w:left="879"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because </w:t>
            </w:r>
            <w:r>
              <w:rPr>
                <w:rFonts w:ascii="Arial" w:eastAsia="Arial" w:hAnsi="Arial" w:cs="Arial"/>
                <w:b/>
                <w:bCs/>
                <w:color w:val="000000"/>
                <w:sz w:val="16"/>
                <w:szCs w:val="16"/>
              </w:rPr>
              <w:t xml:space="preserve">Provider</w:t>
            </w:r>
            <w:r>
              <w:rPr>
                <w:rFonts w:ascii="Arial" w:eastAsia="Arial" w:hAnsi="Arial" w:cs="Arial"/>
                <w:color w:val="000000"/>
                <w:sz w:val="16"/>
                <w:szCs w:val="16"/>
              </w:rPr>
              <w:t xml:space="preserve"> is performing routine or scheduled maintenance during the following time windows: </w:t>
            </w:r>
          </w:p>
          <w:p w14:paraId="55BBF049" w14:textId="77777777" w:rsidR="00564E28" w:rsidRPr="009E2C46" w:rsidRDefault="00564E28" w:rsidP="00564E28">
            <w:pPr>
              <w:ind w:left="870"/>
              <w:rPr>
                <w:rFonts w:ascii="Arial" w:eastAsia="Arial" w:hAnsi="Arial" w:cs="Arial"/>
                <w:color w:val="000000"/>
                <w:sz w:val="16"/>
                <w:szCs w:val="16"/>
              </w:rPr>
            </w:pPr>
            <w:r w:rsidRPr="009E2C46">
              <w:rPr>
                <w:rFonts w:ascii="Arial" w:eastAsia="Arial" w:hAnsi="Arial" w:cs="Arial"/>
                <w:color w:val="000000"/>
                <w:sz w:val="16"/>
                <w:szCs w:val="16"/>
                <w:highlight w:val="yellow"/>
              </w:rPr>
              <w:t xml:space="preserve">[Start time for support]</w:t>
            </w:r>
            <w:proofErr w:type="gramStart"/>
            <w:proofErr w:type="gramEnd"/>
            <w:r w:rsidRPr="009E2C46">
              <w:rPr>
                <w:rFonts w:ascii="Arial" w:eastAsia="Arial" w:hAnsi="Arial" w:cs="Arial"/>
                <w:color w:val="000000"/>
                <w:sz w:val="16"/>
                <w:szCs w:val="16"/>
              </w:rPr>
              <w:t xml:space="preserve"> to </w:t>
            </w:r>
            <w:r w:rsidRPr="009E2C46">
              <w:rPr>
                <w:rFonts w:ascii="Arial" w:eastAsia="Arial" w:hAnsi="Arial" w:cs="Arial"/>
                <w:color w:val="000000"/>
                <w:sz w:val="16"/>
                <w:szCs w:val="16"/>
                <w:highlight w:val="yellow"/>
              </w:rPr>
              <w:t xml:space="preserve">[End time for support]</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[Support timezone]</w:t>
            </w:r>
            <w:r w:rsidRPr="009E2C46">
              <w:rPr>
                <w:rFonts w:ascii="Arial" w:eastAsia="Arial" w:hAnsi="Arial" w:cs="Arial"/>
                <w:color w:val="000000"/>
                <w:sz w:val="16"/>
                <w:szCs w:val="16"/>
              </w:rPr>
              <w:t xml:space="preserve"> during </w:t>
            </w:r>
            <w:r w:rsidRPr="009E2C46">
              <w:rPr>
                <w:rFonts w:ascii="Arial" w:eastAsia="Arial" w:hAnsi="Arial" w:cs="Arial"/>
                <w:color w:val="000000"/>
                <w:sz w:val="16"/>
                <w:szCs w:val="16"/>
                <w:highlight w:val="yellow"/>
              </w:rPr>
              <w:t xml:space="preserve">[Days of the week for support]</w:t>
            </w:r>
          </w:p>
          <w:p w14:paraId="1F2382F0" w14:textId="77777777" w:rsidR="00564E28" w:rsidRDefault="00564E28" w:rsidP="00564E28">
            <w:pPr>
              <w:tabs>
                <w:tab w:val="left" w:pos="870"/>
              </w:tabs>
              <w:ind w:left="870"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following written notice (including by email, on the Cloud Service, or on </w:t>
            </w:r>
            <w:r w:rsidRPr="00C0213C">
              <w:rPr>
                <w:rFonts w:ascii="Arial" w:eastAsia="Arial" w:hAnsi="Arial" w:cs="Arial"/>
                <w:b/>
                <w:bCs/>
                <w:color w:val="000000"/>
                <w:sz w:val="16"/>
                <w:szCs w:val="16"/>
              </w:rPr>
              <w:t xml:space="preserve">Provider's</w:t>
            </w:r>
            <w:r>
              <w:rPr>
                <w:rFonts w:ascii="Arial" w:eastAsia="Arial" w:hAnsi="Arial" w:cs="Arial"/>
                <w:color w:val="000000"/>
                <w:sz w:val="16"/>
                <w:szCs w:val="16"/>
              </w:rPr>
              <w:t xml:space="preserve"> website) given at least </w:t>
            </w:r>
            <w:r w:rsidRPr="009E2C46">
              <w:rPr>
                <w:rFonts w:ascii="Arial" w:eastAsia="Arial" w:hAnsi="Arial" w:cs="Arial"/>
                <w:color w:val="000000"/>
                <w:sz w:val="16"/>
                <w:szCs w:val="16"/>
                <w:highlight w:val="yellow"/>
              </w:rPr>
              <w:t xml:space="preserve">[Days to pay after invoice]</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[Resolution time unit]</w:t>
            </w:r>
            <w:r w:rsidRPr="009E2C46">
              <w:rPr>
                <w:rFonts w:ascii="Arial" w:eastAsia="Arial" w:hAnsi="Arial" w:cs="Arial"/>
                <w:color w:val="000000"/>
                <w:sz w:val="16"/>
                <w:szCs w:val="16"/>
              </w:rPr>
              <w:t xml:space="preserve"> before the </w:t>
            </w:r>
            <w:r>
              <w:rPr>
                <w:rFonts w:ascii="Arial" w:eastAsia="Arial" w:hAnsi="Arial" w:cs="Arial"/>
                <w:color w:val="000000"/>
                <w:sz w:val="16"/>
                <w:szCs w:val="16"/>
              </w:rPr>
              <w:t xml:space="preserve">period of unavailability.</w:t>
            </w:r>
          </w:p>
          <w:p w14:paraId="5CBD217F" w14:textId="4D70C2D8" w:rsidR="00564E28" w:rsidRDefault="00564E28" w:rsidP="00564E28">
            <w:pPr>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bCs/>
                <w:color w:val="000000"/>
                <w:sz w:val="16"/>
                <w:szCs w:val="16"/>
              </w:rPr>
              <w:t xml:space="preserve">Target Response Time</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[Days to pay after invoice]</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[Response time unit]</w:t>
            </w:r>
          </w:p>
          <w:p w14:paraId="46197FAD" w14:textId="77777777" w:rsidR="00564E28" w:rsidRDefault="00564E28" w:rsidP="00564E28">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 xml:space="preserve">Response</w:t>
            </w:r>
            <w:r w:rsidRPr="009E2C46">
              <w:rPr>
                <w:rFonts w:ascii="Arial" w:eastAsia="Arial" w:hAnsi="Arial" w:cs="Arial"/>
                <w:b/>
                <w:sz w:val="16"/>
                <w:szCs w:val="16"/>
              </w:rPr>
              <w:t xml:space="preserve"> </w:t>
            </w:r>
            <w:r>
              <w:rPr>
                <w:rFonts w:ascii="Arial" w:eastAsia="Arial" w:hAnsi="Arial" w:cs="Arial"/>
                <w:b/>
                <w:sz w:val="16"/>
                <w:szCs w:val="16"/>
              </w:rPr>
              <w:t xml:space="preserve">Time </w:t>
            </w:r>
            <w:r w:rsidRPr="009E2C46">
              <w:rPr>
                <w:rFonts w:ascii="Arial" w:eastAsia="Arial" w:hAnsi="Arial" w:cs="Arial"/>
                <w:b/>
                <w:sz w:val="16"/>
                <w:szCs w:val="16"/>
              </w:rPr>
              <w:t xml:space="preserve">Credit</w:t>
            </w:r>
            <w:r w:rsidRPr="009E2C46">
              <w:rPr>
                <w:rFonts w:ascii="Arial" w:eastAsia="Arial" w:hAnsi="Arial" w:cs="Arial"/>
                <w:sz w:val="16"/>
                <w:szCs w:val="16"/>
              </w:rPr>
              <w:t xml:space="preserve"> will be </w:t>
            </w:r>
            <w:r w:rsidRPr="009E2C46">
              <w:rPr>
                <w:rFonts w:ascii="Arial" w:eastAsia="Arial" w:hAnsi="Arial" w:cs="Arial"/>
                <w:color w:val="000000"/>
                <w:sz w:val="16"/>
                <w:szCs w:val="16"/>
                <w:highlight w:val="yellow"/>
              </w:rPr>
              <w:t xml:space="preserve">[_</w:t>
            </w:r>
            <w:proofErr w:type="gramStart"/>
            <w:r w:rsidRPr="009E2C46">
              <w:rPr>
                <w:rFonts w:ascii="Arial" w:eastAsia="Arial" w:hAnsi="Arial" w:cs="Arial"/>
                <w:color w:val="000000"/>
                <w:sz w:val="16"/>
                <w:szCs w:val="16"/>
                <w:highlight w:val="yellow"/>
              </w:rPr>
              <w:t xml:space="preserve">_]</w:t>
            </w:r>
            <w:r w:rsidRPr="009E2C46">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of the monthly Cloud Service Fee for each time Provider fails to meet the Target Response Time.</w:t>
            </w:r>
          </w:p>
          <w:p w14:paraId="12D047BA" w14:textId="57FE4FE2" w:rsidR="002662F8" w:rsidRDefault="00564E28" w:rsidP="007F02C2">
            <w:pPr>
              <w:tabs>
                <w:tab w:val="left" w:pos="519"/>
              </w:tabs>
              <w:spacing w:line="276" w:lineRule="auto"/>
              <w:ind w:left="518"/>
              <w:rPr>
                <w:rFonts w:ascii="Arial" w:eastAsia="Arial" w:hAnsi="Arial" w:cs="Arial"/>
                <w:color w:val="000000"/>
                <w:sz w:val="16"/>
                <w:szCs w:val="16"/>
                <w:highlight w:val="yellow"/>
              </w:rPr>
            </w:pPr>
            <w:r>
              <w:rPr>
                <w:rFonts w:ascii="Arial" w:eastAsia="Arial" w:hAnsi="Arial" w:cs="Arial"/>
                <w:b/>
                <w:bCs/>
                <w:color w:val="000000"/>
                <w:sz w:val="16"/>
                <w:szCs w:val="16"/>
              </w:rPr>
              <w:t xml:space="preserve">Support Channel</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fill in how customers request support or file an incident ticket, e.g., email support@companyname.com or visit www.companyname.com/helpdesk to submit a </w:t>
            </w:r>
            <w:proofErr w:type="gramStart"/>
            <w:r>
              <w:rPr>
                <w:rFonts w:ascii="Arial" w:eastAsia="Arial" w:hAnsi="Arial" w:cs="Arial"/>
                <w:color w:val="000000"/>
                <w:sz w:val="16"/>
                <w:szCs w:val="16"/>
                <w:highlight w:val="yellow"/>
              </w:rPr>
              <w:t xml:space="preserve">ticket</w:t>
            </w:r>
            <w:r w:rsidRPr="009E2C46">
              <w:rPr>
                <w:rFonts w:ascii="Arial" w:eastAsia="Arial" w:hAnsi="Arial" w:cs="Arial"/>
                <w:color w:val="000000"/>
                <w:sz w:val="16"/>
                <w:szCs w:val="16"/>
                <w:highlight w:val="yellow"/>
              </w:rPr>
              <w:t xml:space="preserve"> ]</w:t>
            </w:r>
            <w:proofErr w:type="gramEnd"/>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 xml:space="preserve">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 xml:space="preserve">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 xml:space="preserve">according to the </w:t>
            </w:r>
            <w:r>
              <w:rPr>
                <w:rFonts w:ascii="Arial" w:eastAsia="Arial" w:hAnsi="Arial" w:cs="Arial"/>
                <w:color w:val="000000"/>
                <w:sz w:val="16"/>
                <w:szCs w:val="16"/>
                <w:highlight w:val="yellow"/>
              </w:rPr>
              <w:t xml:space="preserve">[SOW or PSA reference]</w:t>
            </w:r>
            <w:r>
              <w:rPr>
                <w:rFonts w:ascii="Arial" w:eastAsia="Arial" w:hAnsi="Arial" w:cs="Arial"/>
                <w:color w:val="000000"/>
                <w:sz w:val="16"/>
                <w:szCs w:val="16"/>
              </w:rPr>
              <w:t xml:space="preserve">.</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 xml:space="preserve">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 xml:space="preserve">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[Professional services description]</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 xml:space="preserve">Payment Process</w:t>
            </w:r>
            <w:r>
              <w:rPr>
                <w:rFonts w:ascii="Arial" w:eastAsia="Arial" w:hAnsi="Arial" w:cs="Arial"/>
                <w:color w:val="000000"/>
                <w:sz w:val="16"/>
                <w:szCs w:val="16"/>
              </w:rPr>
              <w:t xml:space="preserve"> for these services: </w:t>
            </w:r>
            <w:r>
              <w:rPr>
                <w:rFonts w:ascii="Arial" w:eastAsia="Arial" w:hAnsi="Arial" w:cs="Arial"/>
                <w:color w:val="000000"/>
                <w:sz w:val="16"/>
                <w:szCs w:val="16"/>
                <w:highlight w:val="yellow"/>
              </w:rPr>
              <w:t xml:space="preserve">[How professional services fees will be billed]</w:t>
            </w: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 xml:space="preserve">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 xml:space="preserve">Provider</w:t>
            </w:r>
            <w:r w:rsidRPr="00AA6417">
              <w:rPr>
                <w:rFonts w:ascii="Arial" w:eastAsia="Arial" w:hAnsi="Arial" w:cs="Arial"/>
                <w:sz w:val="16"/>
                <w:szCs w:val="16"/>
              </w:rPr>
              <w:t xml:space="preserve"> to allow the performance o</w:t>
            </w:r>
            <w:r>
              <w:rPr>
                <w:rFonts w:ascii="Arial" w:eastAsia="Arial" w:hAnsi="Arial" w:cs="Arial"/>
                <w:sz w:val="16"/>
                <w:szCs w:val="16"/>
              </w:rPr>
              <w:t xml:space="preserve">f the services</w:t>
            </w:r>
            <w:r w:rsidR="001D779D">
              <w:rPr>
                <w:rFonts w:ascii="Arial" w:eastAsia="Arial" w:hAnsi="Arial" w:cs="Arial"/>
                <w:sz w:val="16"/>
                <w:szCs w:val="16"/>
              </w:rPr>
              <w:t xml:space="preserve"> described above</w:t>
            </w:r>
            <w:r>
              <w:rPr>
                <w:rFonts w:ascii="Arial" w:eastAsia="Arial" w:hAnsi="Arial" w:cs="Arial"/>
                <w:sz w:val="16"/>
                <w:szCs w:val="16"/>
              </w:rPr>
              <w:t xml:space="preserve">,</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 xml:space="preserve">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 xml:space="preserve">se services</w:t>
            </w:r>
            <w:r w:rsidRPr="00AA6417">
              <w:rPr>
                <w:rFonts w:ascii="Arial" w:eastAsia="Arial" w:hAnsi="Arial" w:cs="Arial"/>
                <w:sz w:val="16"/>
                <w:szCs w:val="16"/>
              </w:rPr>
              <w:t xml:space="preserve"> if </w:t>
            </w:r>
            <w:r w:rsidRPr="00AA6417">
              <w:rPr>
                <w:rFonts w:ascii="Arial" w:eastAsia="Arial" w:hAnsi="Arial" w:cs="Arial"/>
                <w:b/>
                <w:sz w:val="16"/>
                <w:szCs w:val="16"/>
              </w:rPr>
              <w:t xml:space="preserve">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 xml:space="preserve">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[Company name (shown in header)]</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[Company name (shown in header)]</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r>
              <w:rPr>
                <w:highlight w:val="yellow"/>
              </w:rPr>
              <w:t xml:space="preserve">[Title/role of the Customer's signatory (entity only)]</w:t>
            </w: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EE2015">
          <w:headerReference w:type="default" r:id="rId9"/>
          <w:footerReference w:type="default" r:id="rId10"/>
          <w:headerReference w:type="first" r:id="rId11"/>
          <w:footerReference w:type="first" r:id="rId12"/>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 xml:space="preserve">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 xml:space="preserve">THE FRAMEWORK TERMS</w:t>
            </w:r>
          </w:p>
          <w:p w14:paraId="00000064" w14:textId="33E961E1"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 xml:space="preserve">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7B0962">
              <w:rPr>
                <w:rFonts w:ascii="Arial" w:eastAsia="Arial" w:hAnsi="Arial" w:cs="Arial"/>
                <w:color w:val="494A4B"/>
                <w:sz w:val="16"/>
                <w:szCs w:val="16"/>
              </w:rPr>
              <w:t xml:space="preserve">1</w:t>
            </w:r>
            <w:r>
              <w:rPr>
                <w:rFonts w:ascii="Arial" w:eastAsia="Arial" w:hAnsi="Arial" w:cs="Arial"/>
                <w:color w:val="494A4B"/>
                <w:sz w:val="16"/>
                <w:szCs w:val="16"/>
              </w:rPr>
              <w:t xml:space="preserve"> posted at </w:t>
            </w:r>
            <w:hyperlink r:id="rId13">
              <w:r w:rsidR="007B0962">
                <w:rPr>
                  <w:rFonts w:ascii="Arial" w:eastAsia="Arial" w:hAnsi="Arial" w:cs="Arial"/>
                  <w:color w:val="326F84"/>
                  <w:sz w:val="16"/>
                  <w:szCs w:val="16"/>
                  <w:u w:val="single"/>
                </w:rPr>
                <w:t xml:space="preserve">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 xml:space="preserve">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 xml:space="preserve">Capitalized words have the meanings or descriptions given in the Cover Page or Standard Terms. </w:t>
            </w:r>
            <w:r>
              <w:rPr>
                <w:rFonts w:ascii="Arial" w:eastAsia="Arial" w:hAnsi="Arial" w:cs="Arial"/>
                <w:color w:val="494A4B"/>
                <w:sz w:val="16"/>
                <w:szCs w:val="16"/>
              </w:rPr>
              <w:t xml:space="preserve">A copy of the Standard Terms is attached for convenience only.</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 xml:space="preserve">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Effective Date</w:t>
            </w:r>
          </w:p>
          <w:p w14:paraId="0000006A" w14:textId="7BD1EF75"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E87B84">
              <w:rPr>
                <w:rFonts w:ascii="Arial" w:eastAsia="Arial" w:hAnsi="Arial" w:cs="Arial"/>
                <w:b/>
                <w:color w:val="8C8D8E"/>
                <w:sz w:val="14"/>
                <w:szCs w:val="14"/>
              </w:rPr>
              <w:t xml:space="preserve">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proofErr w:type="gramStart"/>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 xml:space="preserve">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rPr>
              <w:t xml:space="preserve">Delaware</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rsidP="007F02C2">
            <w:pPr>
              <w:keepNext/>
              <w:keepLines/>
              <w:tabs>
                <w:tab w:val="left" w:pos="519"/>
              </w:tabs>
              <w:ind w:hanging="1"/>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rPr>
              <w:t xml:space="preserve">courts located in New Castle County, Delaware</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 xml:space="preserve">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 xml:space="preserve">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7D3E84" w14:textId="77777777" w:rsidR="00E44876" w:rsidRDefault="00E44876">
            <w:pPr>
              <w:spacing w:line="276" w:lineRule="auto"/>
              <w:ind w:left="519" w:hanging="519"/>
              <w:rPr>
                <w:rFonts w:ascii="Arial" w:eastAsia="Arial" w:hAnsi="Arial" w:cs="Arial"/>
                <w:color w:val="000000"/>
                <w:sz w:val="16"/>
                <w:szCs w:val="16"/>
              </w:rPr>
            </w:pP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Increased Claim category]</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 xml:space="preserve">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 xml:space="preserve">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19AE55" w14:textId="77777777" w:rsidR="00E44876" w:rsidRDefault="00E44876">
            <w:pPr>
              <w:spacing w:line="276" w:lineRule="auto"/>
              <w:ind w:left="519" w:hanging="519"/>
              <w:rPr>
                <w:rFonts w:ascii="Arial" w:eastAsia="Arial" w:hAnsi="Arial" w:cs="Arial"/>
                <w:color w:val="000000"/>
                <w:sz w:val="16"/>
                <w:szCs w:val="16"/>
              </w:rPr>
            </w:pP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x ]</w:t>
            </w:r>
            <w:proofErr w:type="gramEnd"/>
            <w:r>
              <w:rPr>
                <w:rFonts w:ascii="Arial" w:eastAsia="Arial" w:hAnsi="Arial" w:cs="Arial"/>
                <w:color w:val="000000"/>
                <w:sz w:val="16"/>
                <w:szCs w:val="16"/>
              </w:rPr>
              <w:tab/>
              <w:t xml:space="preserve">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Unlimited Claim category]</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 xml:space="preserve">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Provider]</w:t>
            </w: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Customer]</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 xml:space="preserve">Supplements</w:t>
            </w:r>
            <w:r w:rsidR="001F6623">
              <w:rPr>
                <w:rFonts w:ascii="Arial" w:eastAsia="Arial" w:hAnsi="Arial" w:cs="Arial"/>
                <w:b/>
                <w:color w:val="8C8D8E"/>
                <w:sz w:val="18"/>
                <w:szCs w:val="18"/>
              </w:rPr>
              <w:t xml:space="preserve"> &amp; Modifications</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 xml:space="preserve">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 xml:space="preserve">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[Reference to support policy]</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 xml:space="preserve">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 xml:space="preserve">[DPA reference]</w:t>
            </w:r>
            <w:r w:rsidRPr="00DE35EB">
              <w:rPr>
                <w:rFonts w:ascii="Arial" w:eastAsia="Arial" w:hAnsi="Arial" w:cs="Arial"/>
                <w:color w:val="000000"/>
                <w:sz w:val="16"/>
                <w:szCs w:val="16"/>
              </w:rPr>
              <w:t xml:space="preserve">.</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[Name of additional security certification (e.g. "ISO 27701")]</w:t>
                  </w:r>
                </w:p>
              </w:tc>
            </w:tr>
          </w:tbl>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 xml:space="preserve">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31ABC4D0"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 xml:space="preserve">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 xml:space="preserve">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 xml:space="preserve">Insurance Minimums</w:t>
            </w:r>
            <w:r>
              <w:rPr>
                <w:rFonts w:ascii="Arial" w:eastAsia="Arial" w:hAnsi="Arial" w:cs="Arial"/>
                <w:b/>
                <w:sz w:val="16"/>
                <w:szCs w:val="16"/>
              </w:rPr>
              <w:t xml:space="preserve"> </w:t>
            </w:r>
            <w:r>
              <w:rPr>
                <w:rFonts w:ascii="Arial" w:eastAsia="Arial" w:hAnsi="Arial" w:cs="Arial"/>
                <w:bCs/>
                <w:sz w:val="16"/>
                <w:szCs w:val="16"/>
              </w:rPr>
              <w:t xml:space="preserve">below</w:t>
            </w:r>
            <w:r w:rsidR="00E87B84">
              <w:rPr>
                <w:rFonts w:ascii="Arial" w:eastAsia="Arial" w:hAnsi="Arial" w:cs="Arial"/>
                <w:sz w:val="16"/>
                <w:szCs w:val="16"/>
              </w:rPr>
              <w:t xml:space="preserve">:</w:t>
            </w:r>
            <w:r w:rsidRPr="00631FBD">
              <w:rPr>
                <w:rFonts w:ascii="Arial" w:eastAsia="Arial" w:hAnsi="Arial" w:cs="Arial"/>
                <w:sz w:val="16"/>
                <w:szCs w:val="16"/>
              </w:rPr>
              <w:t xml:space="preserve"> </w:t>
            </w: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Commercial general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Workers’ compensation or employers' liability insurance as required by Applicable Law</w:t>
            </w:r>
            <w:r w:rsidR="00667F7B">
              <w:rPr>
                <w:rFonts w:ascii="Arial" w:eastAsia="Arial" w:hAnsi="Arial" w:cs="Arial"/>
                <w:color w:val="000000"/>
                <w:sz w:val="16"/>
                <w:szCs w:val="16"/>
              </w:rPr>
              <w:t xml:space="preserve">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Errors and omissions or professional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Cyber liability insurance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7531606E" w14:textId="5F0DD068" w:rsidR="00E87B84" w:rsidRDefault="00E87B84" w:rsidP="003C6F55">
            <w:pPr>
              <w:tabs>
                <w:tab w:val="left" w:pos="519"/>
              </w:tabs>
              <w:spacing w:line="276" w:lineRule="auto"/>
              <w:rPr>
                <w:rFonts w:ascii="Arial" w:eastAsia="Arial" w:hAnsi="Arial" w:cs="Arial"/>
                <w:color w:val="000000"/>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 xml:space="preserve">Provider</w:t>
            </w:r>
            <w:r w:rsidRPr="00631FBD">
              <w:rPr>
                <w:rFonts w:ascii="Arial" w:eastAsia="Arial" w:hAnsi="Arial" w:cs="Arial"/>
                <w:sz w:val="16"/>
                <w:szCs w:val="16"/>
              </w:rPr>
              <w:t xml:space="preserve"> will give </w:t>
            </w:r>
            <w:r w:rsidRPr="00631FBD">
              <w:rPr>
                <w:rFonts w:ascii="Arial" w:eastAsia="Arial" w:hAnsi="Arial" w:cs="Arial"/>
                <w:b/>
                <w:sz w:val="16"/>
                <w:szCs w:val="16"/>
              </w:rPr>
              <w:t xml:space="preserve">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 xml:space="preserve">Insurance Minimums</w:t>
            </w:r>
            <w:r w:rsidRPr="00631FBD">
              <w:rPr>
                <w:rFonts w:ascii="Arial" w:eastAsia="Arial" w:hAnsi="Arial" w:cs="Arial"/>
                <w:sz w:val="16"/>
                <w:szCs w:val="16"/>
              </w:rPr>
              <w:t xml:space="preserve">. </w:t>
            </w:r>
            <w:r w:rsidRPr="00631FBD">
              <w:rPr>
                <w:rFonts w:ascii="Arial" w:eastAsia="Arial" w:hAnsi="Arial" w:cs="Arial"/>
                <w:b/>
                <w:sz w:val="16"/>
                <w:szCs w:val="16"/>
              </w:rPr>
              <w:t xml:space="preserve">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 xml:space="preserve">Provider’s</w:t>
            </w:r>
            <w:r w:rsidRPr="00631FBD">
              <w:rPr>
                <w:rFonts w:ascii="Arial" w:eastAsia="Arial" w:hAnsi="Arial" w:cs="Arial"/>
                <w:sz w:val="16"/>
                <w:szCs w:val="16"/>
              </w:rPr>
              <w:t xml:space="preserve"> liability.</w:t>
            </w: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Cyber liability</w:t>
                  </w:r>
                </w:p>
              </w:tc>
            </w:tr>
          </w:tbl>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 xml:space="preserve">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 xml:space="preserve">Provider</w:t>
      </w:r>
      <w:r>
        <w:rPr>
          <w:rFonts w:ascii="Arial" w:eastAsia="Arial" w:hAnsi="Arial" w:cs="Arial"/>
          <w:sz w:val="18"/>
          <w:szCs w:val="18"/>
        </w:rPr>
        <w:t xml:space="preserve"> and </w:t>
      </w:r>
      <w:r>
        <w:rPr>
          <w:rFonts w:ascii="Arial" w:eastAsia="Arial" w:hAnsi="Arial" w:cs="Arial"/>
          <w:b/>
          <w:sz w:val="18"/>
          <w:szCs w:val="18"/>
        </w:rPr>
        <w:t xml:space="preserve">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[Company name (shown in header)]</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[Company name (shown in header)]</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r>
              <w:rPr>
                <w:highlight w:val="yellow"/>
              </w:rPr>
              <w:t xml:space="preserve">[Title/role of the Customer's signatory (entity only)]</w:t>
            </w: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0D9" w14:textId="77777777" w:rsidR="00490584" w:rsidRDefault="00490584">
      <w:pPr>
        <w:pStyle w:val="Heading1"/>
        <w:widowControl w:val="0"/>
        <w:spacing w:after="120"/>
        <w:rPr>
          <w:rFonts w:ascii="Georgia" w:eastAsia="Georgia" w:hAnsi="Georgia" w:cs="Georgia"/>
          <w:color w:val="1D2021"/>
          <w:sz w:val="44"/>
          <w:szCs w:val="44"/>
        </w:rPr>
        <w:sectPr w:rsidR="00490584" w:rsidSect="00EE2015">
          <w:headerReference w:type="default" r:id="rId14"/>
          <w:headerReference w:type="first" r:id="rId15"/>
          <w:footerReference w:type="first" r:id="rId16"/>
          <w:pgSz w:w="12240" w:h="15840"/>
          <w:pgMar w:top="936" w:right="1080" w:bottom="720" w:left="1080" w:header="360" w:footer="432" w:gutter="0"/>
          <w:pgNumType w:start="1"/>
          <w:cols w:space="720"/>
        </w:sectPr>
      </w:pPr>
    </w:p>
    <w:p w14:paraId="3C2FEDC8" w14:textId="5C795276" w:rsidR="003544D4" w:rsidRPr="003544D4" w:rsidRDefault="003544D4" w:rsidP="003544D4">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 xml:space="preserve">Cloud Service Agreement</w:t>
      </w:r>
    </w:p>
    <w:p w14:paraId="000000DA" w14:textId="2B7ED7F7" w:rsidR="00490584"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t xml:space="preserve">Service</w:t>
      </w:r>
      <w:r>
        <w:rPr>
          <w:rFonts w:ascii="Arial" w:eastAsia="Arial" w:hAnsi="Arial" w:cs="Arial"/>
          <w:sz w:val="16"/>
          <w:szCs w:val="16"/>
        </w:rPr>
        <w:t xml:space="preserve"> </w:t>
      </w:r>
    </w:p>
    <w:p w14:paraId="000000DB" w14:textId="19F919A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Access and Use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Subscription</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(a) access and use the Cloud </w:t>
      </w:r>
      <w:proofErr w:type="gramStart"/>
      <w:r>
        <w:rPr>
          <w:rFonts w:ascii="Arial" w:eastAsia="Arial" w:hAnsi="Arial" w:cs="Arial"/>
          <w:sz w:val="16"/>
          <w:szCs w:val="16"/>
        </w:rPr>
        <w:t xml:space="preserve">Service;</w:t>
      </w:r>
      <w:proofErr w:type="gramEnd"/>
      <w:r>
        <w:rPr>
          <w:rFonts w:ascii="Arial" w:eastAsia="Arial" w:hAnsi="Arial" w:cs="Arial"/>
          <w:sz w:val="16"/>
          <w:szCs w:val="16"/>
        </w:rPr>
        <w:t xml:space="preserve"> and </w:t>
      </w:r>
      <w:r>
        <w:rPr>
          <w:rFonts w:ascii="Arial" w:eastAsia="Arial" w:hAnsi="Arial" w:cs="Arial"/>
          <w:color w:val="000000"/>
          <w:sz w:val="16"/>
          <w:szCs w:val="16"/>
        </w:rPr>
        <w:t xml:space="preserve">(b) </w:t>
      </w:r>
      <w:r>
        <w:rPr>
          <w:rFonts w:ascii="Arial" w:eastAsia="Arial" w:hAnsi="Arial" w:cs="Arial"/>
          <w:sz w:val="16"/>
          <w:szCs w:val="16"/>
        </w:rPr>
        <w:t xml:space="preserve">copy and use the included Software and Documentation only</w:t>
      </w:r>
      <w:r>
        <w:rPr>
          <w:rFonts w:ascii="Arial" w:eastAsia="Arial" w:hAnsi="Arial" w:cs="Arial"/>
          <w:color w:val="000000"/>
          <w:sz w:val="16"/>
          <w:szCs w:val="16"/>
        </w:rPr>
        <w:t xml:space="preserve"> </w:t>
      </w:r>
      <w:r>
        <w:rPr>
          <w:rFonts w:ascii="Arial" w:eastAsia="Arial" w:hAnsi="Arial" w:cs="Arial"/>
          <w:sz w:val="16"/>
          <w:szCs w:val="16"/>
        </w:rPr>
        <w:t xml:space="preserve">as needed to access and use the Cloud Service,</w:t>
      </w:r>
      <w:r>
        <w:rPr>
          <w:rFonts w:ascii="Arial" w:eastAsia="Arial" w:hAnsi="Arial" w:cs="Arial"/>
          <w:b/>
          <w:color w:val="0432FF"/>
          <w:sz w:val="16"/>
          <w:szCs w:val="16"/>
        </w:rPr>
        <w:t xml:space="preserve"> </w:t>
      </w:r>
      <w:r>
        <w:rPr>
          <w:rFonts w:ascii="Arial" w:eastAsia="Arial" w:hAnsi="Arial" w:cs="Arial"/>
          <w:color w:val="000000"/>
          <w:sz w:val="16"/>
          <w:szCs w:val="16"/>
        </w:rPr>
        <w:t xml:space="preserve">in each case, for its internal business purposes</w:t>
      </w:r>
      <w:r>
        <w:rPr>
          <w:rFonts w:ascii="Arial" w:eastAsia="Arial" w:hAnsi="Arial" w:cs="Arial"/>
          <w:sz w:val="16"/>
          <w:szCs w:val="16"/>
        </w:rPr>
        <w:t xml:space="preserve">. </w:t>
      </w:r>
      <w:r w:rsidR="00D21388" w:rsidRPr="000005C0">
        <w:rPr>
          <w:rFonts w:ascii="Arial" w:eastAsia="Arial" w:hAnsi="Arial" w:cs="Arial"/>
          <w:sz w:val="16"/>
          <w:szCs w:val="16"/>
        </w:rPr>
        <w:t xml:space="preserve">If a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sz w:val="16"/>
          <w:szCs w:val="16"/>
        </w:rPr>
        <w:t xml:space="preserve"> Affiliate enters a separate Order Form with </w:t>
      </w:r>
      <w:r w:rsidR="00D21388" w:rsidRPr="00D21388">
        <w:rPr>
          <w:rFonts w:ascii="Arial" w:eastAsia="Arial" w:hAnsi="Arial" w:cs="Arial"/>
          <w:b/>
          <w:color w:val="117086"/>
          <w:sz w:val="16"/>
          <w:szCs w:val="16"/>
        </w:rPr>
        <w:t xml:space="preserve">Provider</w:t>
      </w:r>
      <w:r w:rsidR="00D21388" w:rsidRPr="000005C0">
        <w:rPr>
          <w:rFonts w:ascii="Arial" w:eastAsia="Arial" w:hAnsi="Arial" w:cs="Arial"/>
          <w:sz w:val="16"/>
          <w:szCs w:val="16"/>
        </w:rPr>
        <w:t xml:space="preserve">, the </w:t>
      </w:r>
      <w:r w:rsidR="00D21388" w:rsidRPr="00D21388">
        <w:rPr>
          <w:rFonts w:ascii="Arial" w:eastAsia="Arial" w:hAnsi="Arial" w:cs="Arial"/>
          <w:b/>
          <w:color w:val="117086"/>
          <w:sz w:val="16"/>
          <w:szCs w:val="16"/>
        </w:rPr>
        <w:t xml:space="preserve">Customer’s</w:t>
      </w:r>
      <w:r w:rsidR="00D21388" w:rsidRPr="000005C0">
        <w:rPr>
          <w:rFonts w:ascii="Arial" w:eastAsia="Arial" w:hAnsi="Arial" w:cs="Arial"/>
          <w:sz w:val="16"/>
          <w:szCs w:val="16"/>
        </w:rPr>
        <w:t xml:space="preserve"> Affiliate creates a separate agreement between </w:t>
      </w:r>
      <w:r w:rsidR="00D21388" w:rsidRPr="00D21388">
        <w:rPr>
          <w:rFonts w:ascii="Arial" w:eastAsia="Arial" w:hAnsi="Arial" w:cs="Arial"/>
          <w:b/>
          <w:color w:val="117086"/>
          <w:sz w:val="16"/>
          <w:szCs w:val="16"/>
        </w:rPr>
        <w:t xml:space="preserve">Provider</w:t>
      </w:r>
      <w:r w:rsidR="00D21388" w:rsidRPr="000005C0">
        <w:rPr>
          <w:rFonts w:ascii="Arial" w:eastAsia="Arial" w:hAnsi="Arial" w:cs="Arial"/>
          <w:sz w:val="16"/>
          <w:szCs w:val="16"/>
        </w:rPr>
        <w:t xml:space="preserve"> and that Affiliate, where </w:t>
      </w:r>
      <w:r w:rsidR="00D21388" w:rsidRPr="00D21388">
        <w:rPr>
          <w:rFonts w:ascii="Arial" w:eastAsia="Arial" w:hAnsi="Arial" w:cs="Arial"/>
          <w:b/>
          <w:color w:val="117086"/>
          <w:sz w:val="16"/>
          <w:szCs w:val="16"/>
        </w:rPr>
        <w:t xml:space="preserve">Provider’s</w:t>
      </w:r>
      <w:r w:rsidR="00D21388" w:rsidRPr="000005C0">
        <w:rPr>
          <w:rFonts w:ascii="Arial" w:eastAsia="Arial" w:hAnsi="Arial" w:cs="Arial"/>
          <w:sz w:val="16"/>
          <w:szCs w:val="16"/>
        </w:rPr>
        <w:t xml:space="preserve"> responsibility to the Affiliate is individual and separate from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b/>
          <w:sz w:val="16"/>
          <w:szCs w:val="16"/>
        </w:rPr>
        <w:t xml:space="preserve"> </w:t>
      </w:r>
      <w:r w:rsidR="00D21388" w:rsidRPr="000005C0">
        <w:rPr>
          <w:rFonts w:ascii="Arial" w:eastAsia="Arial" w:hAnsi="Arial" w:cs="Arial"/>
          <w:sz w:val="16"/>
          <w:szCs w:val="16"/>
        </w:rPr>
        <w:t xml:space="preserve">and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sz w:val="16"/>
          <w:szCs w:val="16"/>
        </w:rPr>
        <w:t xml:space="preserve"> is not responsible for its Affiliates’ agreement.</w:t>
      </w:r>
    </w:p>
    <w:p w14:paraId="000000D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Support</w:t>
      </w:r>
      <w:r>
        <w:rPr>
          <w:rFonts w:ascii="Arial" w:eastAsia="Arial" w:hAnsi="Arial" w:cs="Arial"/>
          <w:sz w:val="16"/>
          <w:szCs w:val="16"/>
        </w:rPr>
        <w:t xml:space="preserve">.</w:t>
      </w:r>
      <w:r>
        <w:rPr>
          <w:rFonts w:ascii="Arial" w:eastAsia="Arial" w:hAnsi="Arial" w:cs="Arial"/>
          <w:b/>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Pr>
          <w:rFonts w:ascii="Arial" w:eastAsia="Arial" w:hAnsi="Arial" w:cs="Arial"/>
          <w:b/>
          <w:color w:val="117086"/>
          <w:sz w:val="16"/>
          <w:szCs w:val="16"/>
        </w:rPr>
        <w:t xml:space="preserve">Technical</w:t>
      </w:r>
      <w:r>
        <w:rPr>
          <w:rFonts w:ascii="Arial" w:eastAsia="Arial" w:hAnsi="Arial" w:cs="Arial"/>
          <w:color w:val="0432FF"/>
          <w:sz w:val="16"/>
          <w:szCs w:val="16"/>
        </w:rPr>
        <w:t xml:space="preserve"> </w:t>
      </w:r>
      <w:r>
        <w:rPr>
          <w:rFonts w:ascii="Arial" w:eastAsia="Arial" w:hAnsi="Arial" w:cs="Arial"/>
          <w:b/>
          <w:color w:val="117086"/>
          <w:sz w:val="16"/>
          <w:szCs w:val="16"/>
        </w:rPr>
        <w:t xml:space="preserve">Support</w:t>
      </w:r>
      <w:r>
        <w:rPr>
          <w:rFonts w:ascii="Arial" w:eastAsia="Arial" w:hAnsi="Arial" w:cs="Arial"/>
          <w:b/>
          <w:color w:val="0432FF"/>
          <w:sz w:val="16"/>
          <w:szCs w:val="16"/>
        </w:rPr>
        <w:t xml:space="preserve"> </w:t>
      </w:r>
      <w:r>
        <w:rPr>
          <w:rFonts w:ascii="Arial" w:eastAsia="Arial" w:hAnsi="Arial" w:cs="Arial"/>
          <w:sz w:val="16"/>
          <w:szCs w:val="16"/>
        </w:rPr>
        <w:t xml:space="preserve">as described in the Order Form.</w:t>
      </w:r>
    </w:p>
    <w:p w14:paraId="000000D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User Accounts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000000E0" w14:textId="1CC60AF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Feedback and Usage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enhance, and promote </w:t>
      </w:r>
      <w:r>
        <w:rPr>
          <w:rFonts w:ascii="Arial" w:eastAsia="Arial" w:hAnsi="Arial" w:cs="Arial"/>
          <w:b/>
          <w:color w:val="117086"/>
          <w:sz w:val="16"/>
          <w:szCs w:val="16"/>
        </w:rPr>
        <w:t xml:space="preserve">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only disclose Usage Data to others if the Usage Data is aggregated and does not identify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or Users.</w:t>
      </w:r>
    </w:p>
    <w:p w14:paraId="000000E1" w14:textId="77777777" w:rsidR="00490584" w:rsidRPr="00FA770A" w:rsidRDefault="00000000">
      <w:pPr>
        <w:pStyle w:val="Heading2"/>
        <w:widowControl w:val="0"/>
        <w:spacing w:after="120"/>
        <w:ind w:firstLine="180"/>
      </w:pPr>
      <w:r>
        <w:rPr>
          <w:rFonts w:ascii="Arial" w:eastAsia="Arial" w:hAnsi="Arial" w:cs="Arial"/>
          <w:sz w:val="16"/>
          <w:szCs w:val="16"/>
          <w:u w:val="single"/>
        </w:rPr>
        <w:t xml:space="preserve">Customer Content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Content.</w:t>
      </w:r>
    </w:p>
    <w:p w14:paraId="541DAC6A" w14:textId="029D0AFD" w:rsidR="00FA770A" w:rsidRDefault="00FA770A">
      <w:pPr>
        <w:pStyle w:val="Heading2"/>
        <w:widowControl w:val="0"/>
        <w:spacing w:after="120"/>
        <w:ind w:firstLine="180"/>
      </w:pPr>
      <w:r>
        <w:rPr>
          <w:rFonts w:ascii="Arial" w:eastAsia="Arial" w:hAnsi="Arial" w:cs="Arial"/>
          <w:sz w:val="16"/>
          <w:szCs w:val="16"/>
          <w:u w:val="single"/>
        </w:rPr>
        <w:t xml:space="preserve">Machine Learning</w:t>
      </w:r>
      <w:r w:rsidRPr="00FA770A">
        <w:rPr>
          <w:rFonts w:ascii="Arial" w:eastAsia="Arial" w:hAnsi="Arial" w:cs="Arial"/>
          <w:sz w:val="16"/>
          <w:szCs w:val="16"/>
        </w:rPr>
        <w:t xml:space="preserve">. </w:t>
      </w:r>
      <w:r w:rsidR="00ED4F13">
        <w:rPr>
          <w:rFonts w:ascii="Arial" w:eastAsia="Arial" w:hAnsi="Arial" w:cs="Arial"/>
          <w:sz w:val="16"/>
          <w:szCs w:val="16"/>
        </w:rPr>
        <w:t xml:space="preserve">Usage Data and Customer Content may be used to develop, train, or enhance artificial intelligen</w:t>
      </w:r>
      <w:r w:rsidR="0077139B">
        <w:rPr>
          <w:rFonts w:ascii="Arial" w:eastAsia="Arial" w:hAnsi="Arial" w:cs="Arial"/>
          <w:sz w:val="16"/>
          <w:szCs w:val="16"/>
        </w:rPr>
        <w:t xml:space="preserve">ce or</w:t>
      </w:r>
      <w:r w:rsidR="00ED4F13">
        <w:rPr>
          <w:rFonts w:ascii="Arial" w:eastAsia="Arial" w:hAnsi="Arial" w:cs="Arial"/>
          <w:sz w:val="16"/>
          <w:szCs w:val="16"/>
        </w:rPr>
        <w:t xml:space="preserve"> machine learning models </w:t>
      </w:r>
      <w:r w:rsidR="00B604E4">
        <w:rPr>
          <w:rFonts w:ascii="Arial" w:eastAsia="Arial" w:hAnsi="Arial" w:cs="Arial"/>
          <w:sz w:val="16"/>
          <w:szCs w:val="16"/>
        </w:rPr>
        <w:t xml:space="preserve">that are part of </w:t>
      </w:r>
      <w:r w:rsidR="00B604E4" w:rsidRPr="00B604E4">
        <w:rPr>
          <w:rFonts w:ascii="Arial" w:eastAsia="Arial" w:hAnsi="Arial" w:cs="Arial"/>
          <w:b/>
          <w:color w:val="117086"/>
          <w:sz w:val="16"/>
          <w:szCs w:val="16"/>
        </w:rPr>
        <w:t xml:space="preserve">Provider's</w:t>
      </w:r>
      <w:r w:rsidR="00B604E4">
        <w:rPr>
          <w:rFonts w:ascii="Arial" w:eastAsia="Arial" w:hAnsi="Arial" w:cs="Arial"/>
          <w:sz w:val="16"/>
          <w:szCs w:val="16"/>
        </w:rPr>
        <w:t xml:space="preserve"> products and services,</w:t>
      </w:r>
      <w:r w:rsidR="00ED4F13">
        <w:rPr>
          <w:rFonts w:ascii="Arial" w:eastAsia="Arial" w:hAnsi="Arial" w:cs="Arial"/>
          <w:sz w:val="16"/>
          <w:szCs w:val="16"/>
        </w:rPr>
        <w:t xml:space="preserve"> including third</w:t>
      </w:r>
      <w:r w:rsidR="00667F7B">
        <w:rPr>
          <w:rFonts w:ascii="Arial" w:eastAsia="Arial" w:hAnsi="Arial" w:cs="Arial"/>
          <w:sz w:val="16"/>
          <w:szCs w:val="16"/>
        </w:rPr>
        <w:t xml:space="preserve">-</w:t>
      </w:r>
      <w:r w:rsidR="00ED4F13">
        <w:rPr>
          <w:rFonts w:ascii="Arial" w:eastAsia="Arial" w:hAnsi="Arial" w:cs="Arial"/>
          <w:sz w:val="16"/>
          <w:szCs w:val="16"/>
        </w:rPr>
        <w:t xml:space="preserve">party components </w:t>
      </w:r>
      <w:r w:rsidR="00B604E4">
        <w:rPr>
          <w:rFonts w:ascii="Arial" w:eastAsia="Arial" w:hAnsi="Arial" w:cs="Arial"/>
          <w:sz w:val="16"/>
          <w:szCs w:val="16"/>
        </w:rPr>
        <w:t xml:space="preserve">of the Product</w:t>
      </w:r>
      <w:r w:rsidR="00B33956">
        <w:rPr>
          <w:rFonts w:ascii="Arial" w:eastAsia="Arial" w:hAnsi="Arial" w:cs="Arial"/>
          <w:sz w:val="16"/>
          <w:szCs w:val="16"/>
        </w:rPr>
        <w:t xml:space="preserve">, and </w:t>
      </w:r>
      <w:r w:rsidR="00B33956" w:rsidRPr="00B33956">
        <w:rPr>
          <w:rFonts w:ascii="Arial" w:eastAsia="Arial" w:hAnsi="Arial" w:cs="Arial"/>
          <w:b/>
          <w:color w:val="117086"/>
          <w:sz w:val="16"/>
          <w:szCs w:val="16"/>
        </w:rPr>
        <w:t xml:space="preserve">Customer</w:t>
      </w:r>
      <w:r w:rsidR="00B33956" w:rsidRPr="00B33956">
        <w:rPr>
          <w:rFonts w:ascii="Arial" w:eastAsia="Arial" w:hAnsi="Arial" w:cs="Arial"/>
          <w:sz w:val="16"/>
          <w:szCs w:val="16"/>
        </w:rPr>
        <w:t xml:space="preserve"> </w:t>
      </w:r>
      <w:r w:rsidR="00674AC9">
        <w:rPr>
          <w:rFonts w:ascii="Arial" w:eastAsia="Arial" w:hAnsi="Arial" w:cs="Arial"/>
          <w:sz w:val="16"/>
          <w:szCs w:val="16"/>
        </w:rPr>
        <w:t xml:space="preserve">authorizes </w:t>
      </w:r>
      <w:r w:rsidR="00B33956" w:rsidRPr="00B33956">
        <w:rPr>
          <w:rFonts w:ascii="Arial" w:eastAsia="Arial" w:hAnsi="Arial" w:cs="Arial"/>
          <w:b/>
          <w:color w:val="117086"/>
          <w:sz w:val="16"/>
          <w:szCs w:val="16"/>
        </w:rPr>
        <w:t xml:space="preserve">Provider</w:t>
      </w:r>
      <w:r w:rsidR="00B33956" w:rsidRPr="00B33956">
        <w:rPr>
          <w:rFonts w:ascii="Arial" w:eastAsia="Arial" w:hAnsi="Arial" w:cs="Arial"/>
          <w:sz w:val="16"/>
          <w:szCs w:val="16"/>
        </w:rPr>
        <w:t xml:space="preserve"> to process its Usage Data</w:t>
      </w:r>
      <w:r w:rsidR="00B33956">
        <w:rPr>
          <w:rFonts w:ascii="Arial" w:eastAsia="Arial" w:hAnsi="Arial" w:cs="Arial"/>
          <w:sz w:val="16"/>
          <w:szCs w:val="16"/>
        </w:rPr>
        <w:t xml:space="preserve"> and Customer Content</w:t>
      </w:r>
      <w:r w:rsidR="00B33956" w:rsidRPr="00B33956">
        <w:rPr>
          <w:rFonts w:ascii="Arial" w:eastAsia="Arial" w:hAnsi="Arial" w:cs="Arial"/>
          <w:sz w:val="16"/>
          <w:szCs w:val="16"/>
        </w:rPr>
        <w:t xml:space="preserve"> for such purpose</w:t>
      </w:r>
      <w:r w:rsidR="003D28CB">
        <w:rPr>
          <w:rFonts w:ascii="Arial" w:eastAsia="Arial" w:hAnsi="Arial" w:cs="Arial"/>
          <w:sz w:val="16"/>
          <w:szCs w:val="16"/>
        </w:rPr>
        <w:t xml:space="preserve">s</w:t>
      </w:r>
      <w:r w:rsidR="00B604E4">
        <w:rPr>
          <w:rFonts w:ascii="Arial" w:eastAsia="Arial" w:hAnsi="Arial" w:cs="Arial"/>
          <w:sz w:val="16"/>
          <w:szCs w:val="16"/>
        </w:rPr>
        <w:t xml:space="preserve">. </w:t>
      </w:r>
      <w:r w:rsidR="00501EA0">
        <w:rPr>
          <w:rFonts w:ascii="Arial" w:eastAsia="Arial" w:hAnsi="Arial" w:cs="Arial"/>
          <w:sz w:val="16"/>
          <w:szCs w:val="16"/>
        </w:rPr>
        <w:t xml:space="preserve">However, </w:t>
      </w:r>
      <w:r w:rsidR="00123D72">
        <w:rPr>
          <w:rFonts w:ascii="Arial" w:eastAsia="Arial" w:hAnsi="Arial" w:cs="Arial"/>
          <w:sz w:val="16"/>
          <w:szCs w:val="16"/>
        </w:rPr>
        <w:t xml:space="preserve">(a) </w:t>
      </w:r>
      <w:r w:rsidR="00B604E4">
        <w:rPr>
          <w:rFonts w:ascii="Arial" w:eastAsia="Arial" w:hAnsi="Arial" w:cs="Arial"/>
          <w:sz w:val="16"/>
          <w:szCs w:val="16"/>
        </w:rPr>
        <w:t xml:space="preserve">Usage Data and Customer Content </w:t>
      </w:r>
      <w:r w:rsidR="00501EA0">
        <w:rPr>
          <w:rFonts w:ascii="Arial" w:eastAsia="Arial" w:hAnsi="Arial" w:cs="Arial"/>
          <w:sz w:val="16"/>
          <w:szCs w:val="16"/>
        </w:rPr>
        <w:t xml:space="preserve">must </w:t>
      </w:r>
      <w:r w:rsidR="004F5B46">
        <w:rPr>
          <w:rFonts w:ascii="Arial" w:eastAsia="Arial" w:hAnsi="Arial" w:cs="Arial"/>
          <w:sz w:val="16"/>
          <w:szCs w:val="16"/>
        </w:rPr>
        <w:t xml:space="preserve">be aggregated</w:t>
      </w:r>
      <w:r w:rsidR="00501EA0">
        <w:rPr>
          <w:rFonts w:ascii="Arial" w:eastAsia="Arial" w:hAnsi="Arial" w:cs="Arial"/>
          <w:sz w:val="16"/>
          <w:szCs w:val="16"/>
        </w:rPr>
        <w:t xml:space="preserve"> before </w:t>
      </w:r>
      <w:r w:rsidR="005E17B0">
        <w:rPr>
          <w:rFonts w:ascii="Arial" w:eastAsia="Arial" w:hAnsi="Arial" w:cs="Arial"/>
          <w:sz w:val="16"/>
          <w:szCs w:val="16"/>
        </w:rPr>
        <w:t xml:space="preserve">it can be used for these purposes</w:t>
      </w:r>
      <w:r w:rsidR="00123D72">
        <w:rPr>
          <w:rFonts w:ascii="Arial" w:eastAsia="Arial" w:hAnsi="Arial" w:cs="Arial"/>
          <w:sz w:val="16"/>
          <w:szCs w:val="16"/>
        </w:rPr>
        <w:t xml:space="preserve">, and (b)</w:t>
      </w:r>
      <w:r w:rsidR="005E17B0">
        <w:rPr>
          <w:rFonts w:ascii="Arial" w:eastAsia="Arial" w:hAnsi="Arial" w:cs="Arial"/>
          <w:sz w:val="16"/>
          <w:szCs w:val="16"/>
        </w:rPr>
        <w:t xml:space="preserve"> </w:t>
      </w:r>
      <w:r w:rsidR="005E17B0" w:rsidRPr="005E17B0">
        <w:rPr>
          <w:rFonts w:ascii="Arial" w:eastAsia="Arial" w:hAnsi="Arial" w:cs="Arial"/>
          <w:b/>
          <w:color w:val="117086"/>
          <w:sz w:val="16"/>
          <w:szCs w:val="16"/>
        </w:rPr>
        <w:t xml:space="preserve">Provider</w:t>
      </w:r>
      <w:r w:rsidR="005E17B0">
        <w:rPr>
          <w:rFonts w:ascii="Arial" w:eastAsia="Arial" w:hAnsi="Arial" w:cs="Arial"/>
          <w:sz w:val="16"/>
          <w:szCs w:val="16"/>
        </w:rPr>
        <w:t xml:space="preserve"> will use commercially reasonable efforts </w:t>
      </w:r>
      <w:r w:rsidR="001E6274">
        <w:rPr>
          <w:rFonts w:ascii="Arial" w:eastAsia="Arial" w:hAnsi="Arial" w:cs="Arial"/>
          <w:sz w:val="16"/>
          <w:szCs w:val="16"/>
        </w:rPr>
        <w:t xml:space="preserve">consistent with industry </w:t>
      </w:r>
      <w:r w:rsidR="006D7F11">
        <w:rPr>
          <w:rFonts w:ascii="Arial" w:eastAsia="Arial" w:hAnsi="Arial" w:cs="Arial"/>
          <w:sz w:val="16"/>
          <w:szCs w:val="16"/>
        </w:rPr>
        <w:t xml:space="preserve">standard </w:t>
      </w:r>
      <w:r w:rsidR="001E6274">
        <w:rPr>
          <w:rFonts w:ascii="Arial" w:eastAsia="Arial" w:hAnsi="Arial" w:cs="Arial"/>
          <w:sz w:val="16"/>
          <w:szCs w:val="16"/>
        </w:rPr>
        <w:t xml:space="preserve">technology </w:t>
      </w:r>
      <w:r w:rsidR="005E17B0">
        <w:rPr>
          <w:rFonts w:ascii="Arial" w:eastAsia="Arial" w:hAnsi="Arial" w:cs="Arial"/>
          <w:sz w:val="16"/>
          <w:szCs w:val="16"/>
        </w:rPr>
        <w:t xml:space="preserve">to de-identify </w:t>
      </w:r>
      <w:r w:rsidR="001E6274">
        <w:rPr>
          <w:rFonts w:ascii="Arial" w:eastAsia="Arial" w:hAnsi="Arial" w:cs="Arial"/>
          <w:sz w:val="16"/>
          <w:szCs w:val="16"/>
        </w:rPr>
        <w:t xml:space="preserve">Usage Data and Customer Content before</w:t>
      </w:r>
      <w:r w:rsidR="00B33956">
        <w:rPr>
          <w:rFonts w:ascii="Arial" w:eastAsia="Arial" w:hAnsi="Arial" w:cs="Arial"/>
          <w:sz w:val="16"/>
          <w:szCs w:val="16"/>
        </w:rPr>
        <w:t xml:space="preserve"> such use</w:t>
      </w:r>
      <w:r w:rsidR="00123D72">
        <w:rPr>
          <w:rFonts w:ascii="Arial" w:eastAsia="Arial" w:hAnsi="Arial" w:cs="Arial"/>
          <w:sz w:val="16"/>
          <w:szCs w:val="16"/>
        </w:rPr>
        <w:t xml:space="preserve">. Nothing in this section will</w:t>
      </w:r>
      <w:r w:rsidR="00F40197">
        <w:rPr>
          <w:rFonts w:ascii="Arial" w:eastAsia="Arial" w:hAnsi="Arial" w:cs="Arial"/>
          <w:sz w:val="16"/>
          <w:szCs w:val="16"/>
        </w:rPr>
        <w:t xml:space="preserve"> reduce or</w:t>
      </w:r>
      <w:r w:rsidR="00123D72">
        <w:rPr>
          <w:rFonts w:ascii="Arial" w:eastAsia="Arial" w:hAnsi="Arial" w:cs="Arial"/>
          <w:sz w:val="16"/>
          <w:szCs w:val="16"/>
        </w:rPr>
        <w:t xml:space="preserve"> limit </w:t>
      </w:r>
      <w:r w:rsidR="00123D72" w:rsidRPr="00F40197">
        <w:rPr>
          <w:rFonts w:ascii="Arial" w:eastAsia="Arial" w:hAnsi="Arial" w:cs="Arial"/>
          <w:b/>
          <w:color w:val="117086"/>
          <w:sz w:val="16"/>
          <w:szCs w:val="16"/>
        </w:rPr>
        <w:t xml:space="preserve">Provider's</w:t>
      </w:r>
      <w:r w:rsidR="00123D72">
        <w:rPr>
          <w:rFonts w:ascii="Arial" w:eastAsia="Arial" w:hAnsi="Arial" w:cs="Arial"/>
          <w:sz w:val="16"/>
          <w:szCs w:val="16"/>
        </w:rPr>
        <w:t xml:space="preserve"> obligations </w:t>
      </w:r>
      <w:r w:rsidR="00674AC9">
        <w:rPr>
          <w:rFonts w:ascii="Arial" w:eastAsia="Arial" w:hAnsi="Arial" w:cs="Arial"/>
          <w:sz w:val="16"/>
          <w:szCs w:val="16"/>
        </w:rPr>
        <w:t xml:space="preserve">regarding</w:t>
      </w:r>
      <w:r w:rsidR="00B33956">
        <w:rPr>
          <w:rFonts w:ascii="Arial" w:eastAsia="Arial" w:hAnsi="Arial" w:cs="Arial"/>
          <w:sz w:val="16"/>
          <w:szCs w:val="16"/>
        </w:rPr>
        <w:t xml:space="preserve"> Personal Data that may be contained in Usage Data or Customer Content </w:t>
      </w:r>
      <w:r w:rsidR="00123D72">
        <w:rPr>
          <w:rFonts w:ascii="Arial" w:eastAsia="Arial" w:hAnsi="Arial" w:cs="Arial"/>
          <w:sz w:val="16"/>
          <w:szCs w:val="16"/>
        </w:rPr>
        <w:t xml:space="preserve">under Applicable Data Protection Laws. </w:t>
      </w:r>
      <w:r w:rsidR="003957F4">
        <w:rPr>
          <w:rFonts w:ascii="Arial" w:eastAsia="Arial" w:hAnsi="Arial" w:cs="Arial"/>
          <w:sz w:val="16"/>
          <w:szCs w:val="16"/>
        </w:rPr>
        <w:t xml:space="preserve">Due to the nature of artificial intelligence and machine learning, information generated</w:t>
      </w:r>
      <w:r w:rsidR="00174DCC">
        <w:rPr>
          <w:rFonts w:ascii="Arial" w:eastAsia="Arial" w:hAnsi="Arial" w:cs="Arial"/>
          <w:sz w:val="16"/>
          <w:szCs w:val="16"/>
        </w:rPr>
        <w:t xml:space="preserve"> by these features</w:t>
      </w:r>
      <w:r w:rsidR="003957F4">
        <w:rPr>
          <w:rFonts w:ascii="Arial" w:eastAsia="Arial" w:hAnsi="Arial" w:cs="Arial"/>
          <w:sz w:val="16"/>
          <w:szCs w:val="16"/>
        </w:rPr>
        <w:t xml:space="preserve"> may be incorrect or inaccurate. Product features that include artificial intelligence or machine learning models are not human and are not a substitute for human oversight.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Restrictions on Customer</w:t>
      </w:r>
      <w:r>
        <w:rPr>
          <w:rFonts w:ascii="Arial" w:eastAsia="Arial" w:hAnsi="Arial" w:cs="Arial"/>
          <w:sz w:val="16"/>
          <w:szCs w:val="16"/>
        </w:rPr>
        <w:t xml:space="preserve">. </w:t>
      </w:r>
    </w:p>
    <w:p w14:paraId="000000E4" w14:textId="4BC41F6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 xml:space="preserve">Customer</w:t>
      </w:r>
      <w:r>
        <w:rPr>
          <w:rFonts w:ascii="Arial" w:eastAsia="Arial" w:hAnsi="Arial" w:cs="Arial"/>
          <w:sz w:val="16"/>
          <w:szCs w:val="16"/>
        </w:rPr>
        <w:t xml:space="preserve"> and Users do not have the proper rights.</w:t>
      </w:r>
    </w:p>
    <w:p w14:paraId="000000E5" w14:textId="77777777"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Pr>
          <w:rFonts w:ascii="Arial" w:eastAsia="Arial" w:hAnsi="Arial" w:cs="Arial"/>
          <w:b/>
          <w:color w:val="117086"/>
          <w:sz w:val="16"/>
          <w:szCs w:val="16"/>
        </w:rPr>
        <w:t xml:space="preserve">Use Limitations</w:t>
      </w:r>
      <w:r>
        <w:rPr>
          <w:rFonts w:ascii="Arial" w:eastAsia="Arial" w:hAnsi="Arial" w:cs="Arial"/>
          <w:sz w:val="16"/>
          <w:szCs w:val="16"/>
        </w:rPr>
        <w:t xml:space="preserve">.</w:t>
      </w:r>
    </w:p>
    <w:p w14:paraId="000000E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Suspension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with or without notice.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only 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resolves the underlying issue.</w:t>
      </w:r>
    </w:p>
    <w:p w14:paraId="000000E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Privacy &amp; Security</w:t>
      </w:r>
    </w:p>
    <w:p w14:paraId="000000E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Personal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Before submitting Personal Data governed by GDPR,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enter into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Pr>
          <w:rFonts w:ascii="Arial" w:eastAsia="Arial" w:hAnsi="Arial" w:cs="Arial"/>
          <w:b/>
          <w:color w:val="117086"/>
          <w:sz w:val="16"/>
          <w:szCs w:val="16"/>
        </w:rPr>
        <w:t xml:space="preserve">Provider</w:t>
      </w:r>
      <w:r>
        <w:rPr>
          <w:rFonts w:ascii="Arial" w:eastAsia="Arial" w:hAnsi="Arial" w:cs="Arial"/>
          <w:sz w:val="16"/>
          <w:szCs w:val="16"/>
        </w:rPr>
        <w:t xml:space="preserve">. If the parties have a </w:t>
      </w:r>
      <w:r>
        <w:rPr>
          <w:rFonts w:ascii="Arial" w:eastAsia="Arial" w:hAnsi="Arial" w:cs="Arial"/>
          <w:b/>
          <w:color w:val="117086"/>
          <w:sz w:val="16"/>
          <w:szCs w:val="16"/>
        </w:rPr>
        <w:t xml:space="preserve">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 xml:space="preserve">DPA</w:t>
      </w:r>
      <w:r>
        <w:rPr>
          <w:rFonts w:ascii="Arial" w:eastAsia="Arial" w:hAnsi="Arial" w:cs="Arial"/>
          <w:sz w:val="16"/>
          <w:szCs w:val="16"/>
        </w:rPr>
        <w:t xml:space="preserve">, the terms of the</w:t>
      </w:r>
      <w:r>
        <w:rPr>
          <w:rFonts w:ascii="Arial" w:eastAsia="Arial" w:hAnsi="Arial" w:cs="Arial"/>
          <w:color w:val="0432FF"/>
          <w:sz w:val="16"/>
          <w:szCs w:val="16"/>
        </w:rPr>
        <w:t xml:space="preserve"> </w:t>
      </w:r>
      <w:r>
        <w:rPr>
          <w:rFonts w:ascii="Arial" w:eastAsia="Arial" w:hAnsi="Arial" w:cs="Arial"/>
          <w:b/>
          <w:color w:val="117086"/>
          <w:sz w:val="16"/>
          <w:szCs w:val="16"/>
        </w:rPr>
        <w:t xml:space="preserve">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 xml:space="preserve">DPA</w:t>
      </w:r>
      <w:r>
        <w:rPr>
          <w:rFonts w:ascii="Arial" w:eastAsia="Arial" w:hAnsi="Arial" w:cs="Arial"/>
          <w:sz w:val="16"/>
          <w:szCs w:val="16"/>
        </w:rPr>
        <w:t xml:space="preserve"> will control in the event of any conflict with this Agreement. </w:t>
      </w:r>
    </w:p>
    <w:p w14:paraId="000000E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Prohibited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submit Prohibited Data to the Product unless authorized by the Order Form or Key Terms.</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Invoicing</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 xml:space="preserve">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 xml:space="preserve">Payment Process</w:t>
      </w:r>
      <w:r>
        <w:rPr>
          <w:rFonts w:ascii="Arial" w:eastAsia="Arial" w:hAnsi="Arial" w:cs="Arial"/>
          <w:sz w:val="16"/>
          <w:szCs w:val="16"/>
        </w:rPr>
        <w:t xml:space="preserve">. </w:t>
      </w:r>
    </w:p>
    <w:p w14:paraId="000000F0" w14:textId="4D75A59E"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B457F4">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B457F4">
        <w:rPr>
          <w:rFonts w:ascii="Arial" w:eastAsia="Arial" w:hAnsi="Arial" w:cs="Arial"/>
          <w:sz w:val="16"/>
          <w:szCs w:val="16"/>
        </w:rPr>
        <w:t xml:space="preserve">payment</w:t>
      </w:r>
      <w:r>
        <w:rPr>
          <w:rFonts w:ascii="Arial" w:eastAsia="Arial" w:hAnsi="Arial" w:cs="Arial"/>
          <w:sz w:val="16"/>
          <w:szCs w:val="16"/>
        </w:rPr>
        <w:t xml:space="preserve">, </w:t>
      </w:r>
      <w:r w:rsidRPr="00561454">
        <w:rPr>
          <w:rFonts w:ascii="Arial" w:eastAsia="Arial" w:hAnsi="Arial" w:cs="Arial"/>
          <w:b/>
          <w:color w:val="117086"/>
          <w:sz w:val="16"/>
          <w:szCs w:val="16"/>
        </w:rPr>
        <w:t xml:space="preserve">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 xml:space="preserve">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 xml:space="preserve">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 xml:space="preserve">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 xml:space="preserve">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 xml:space="preserve">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 xml:space="preserve">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 xml:space="preserve">Customer</w:t>
      </w:r>
      <w:r w:rsidR="003957C7">
        <w:rPr>
          <w:rFonts w:ascii="Arial" w:eastAsia="Arial" w:hAnsi="Arial" w:cs="Arial"/>
          <w:sz w:val="16"/>
          <w:szCs w:val="16"/>
        </w:rPr>
        <w:t xml:space="preserve">.</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Taxes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 xml:space="preserve">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Process</w:t>
      </w:r>
      <w:r>
        <w:rPr>
          <w:rFonts w:ascii="Arial" w:eastAsia="Arial" w:hAnsi="Arial" w:cs="Arial"/>
          <w:sz w:val="16"/>
          <w:szCs w:val="16"/>
        </w:rPr>
        <w:t xml:space="preserve">. </w:t>
      </w:r>
    </w:p>
    <w:p w14:paraId="000000F3" w14:textId="49D2A9BE"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 xml:space="preserve">Payment Dispute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Order Form and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each Order Form, the Agreement will start on the </w:t>
      </w:r>
      <w:r>
        <w:rPr>
          <w:rFonts w:ascii="Arial" w:eastAsia="Arial" w:hAnsi="Arial" w:cs="Arial"/>
          <w:b/>
          <w:color w:val="117086"/>
          <w:sz w:val="16"/>
          <w:szCs w:val="16"/>
        </w:rPr>
        <w:t xml:space="preserve">Order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continue through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 xml:space="preserve">Non-Renewal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Framework Terms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These Framework Terms will start on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b/>
          <w:color w:val="0432FF"/>
          <w:sz w:val="16"/>
          <w:szCs w:val="16"/>
        </w:rPr>
        <w:t xml:space="preserve"> </w:t>
      </w:r>
      <w:r>
        <w:rPr>
          <w:rFonts w:ascii="Arial" w:eastAsia="Arial" w:hAnsi="Arial" w:cs="Arial"/>
          <w:sz w:val="16"/>
          <w:szCs w:val="16"/>
        </w:rPr>
        <w:t xml:space="preserve">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 xml:space="preserve">notice</w:t>
      </w:r>
      <w:proofErr w:type="spellEnd"/>
      <w:r>
        <w:rPr>
          <w:rFonts w:ascii="Arial" w:eastAsia="Arial" w:hAnsi="Arial" w:cs="Arial"/>
          <w:sz w:val="16"/>
          <w:szCs w:val="16"/>
        </w:rPr>
        <w:t xml:space="preserve">;</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upon notice if the other party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77777777" w:rsidR="00490584" w:rsidRDefault="00000000">
      <w:pPr>
        <w:pStyle w:val="Heading2"/>
        <w:widowControl w:val="0"/>
        <w:spacing w:after="120"/>
        <w:ind w:firstLine="180"/>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 xml:space="preserve">Provider</w:t>
      </w:r>
      <w:r>
        <w:rPr>
          <w:rFonts w:ascii="Arial" w:eastAsia="Arial" w:hAnsi="Arial" w:cs="Arial"/>
          <w:sz w:val="16"/>
          <w:szCs w:val="16"/>
        </w:rPr>
        <w:t xml:space="preserve"> will pay to </w:t>
      </w:r>
      <w:r>
        <w:rPr>
          <w:rFonts w:ascii="Arial" w:eastAsia="Arial" w:hAnsi="Arial" w:cs="Arial"/>
          <w:b/>
          <w:color w:val="117086"/>
          <w:sz w:val="16"/>
          <w:szCs w:val="16"/>
        </w:rPr>
        <w:t xml:space="preserve">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 xml:space="preserve">Subscription</w:t>
      </w:r>
      <w:r>
        <w:rPr>
          <w:rFonts w:ascii="Arial" w:eastAsia="Arial" w:hAnsi="Arial" w:cs="Arial"/>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 Force Majeure Event does not excuse Customer's obligation to pay Fees accrued prior to termination.</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Effect of 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Termination of the Framework Terms will automatically terminate all Order Forms governed by the Framework Terms. Upon any expiration or termination:</w:t>
      </w:r>
    </w:p>
    <w:p w14:paraId="00000102" w14:textId="054C084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Product.</w:t>
      </w:r>
    </w:p>
    <w:p w14:paraId="00000103"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 xml:space="preserve">Provider</w:t>
      </w:r>
      <w:r>
        <w:rPr>
          <w:rFonts w:ascii="Arial" w:eastAsia="Arial" w:hAnsi="Arial" w:cs="Arial"/>
          <w:sz w:val="16"/>
          <w:szCs w:val="16"/>
        </w:rPr>
        <w:t xml:space="preserve"> will delete Customer Content within 60 days.</w:t>
      </w:r>
    </w:p>
    <w:p w14:paraId="00000104"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Each Recipient will return or destroy Discloser’s Confidential Information in its possession or control.</w:t>
      </w:r>
    </w:p>
    <w:p w14:paraId="00000105" w14:textId="5DAB39C8"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4F61A5">
        <w:rPr>
          <w:rFonts w:ascii="Arial" w:eastAsia="Arial" w:hAnsi="Arial" w:cs="Arial"/>
          <w:sz w:val="16"/>
          <w:szCs w:val="16"/>
        </w:rPr>
        <w:t xml:space="preserve">4</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Survival</w:t>
      </w:r>
      <w:r>
        <w:rPr>
          <w:rFonts w:ascii="Arial" w:eastAsia="Arial" w:hAnsi="Arial" w:cs="Arial"/>
          <w:sz w:val="16"/>
          <w:szCs w:val="16"/>
        </w:rPr>
        <w:t xml:space="preserve">. </w:t>
      </w:r>
    </w:p>
    <w:p w14:paraId="00000107" w14:textId="347088FF"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The following sections will survive expiration or termination of the Agreement: Section 1.</w:t>
      </w:r>
      <w:r w:rsidR="004F61A5">
        <w:rPr>
          <w:rFonts w:ascii="Arial" w:eastAsia="Arial" w:hAnsi="Arial" w:cs="Arial"/>
          <w:sz w:val="16"/>
          <w:szCs w:val="16"/>
        </w:rPr>
        <w:t xml:space="preserve">4</w:t>
      </w:r>
      <w:r>
        <w:rPr>
          <w:rFonts w:ascii="Arial" w:eastAsia="Arial" w:hAnsi="Arial" w:cs="Arial"/>
          <w:sz w:val="16"/>
          <w:szCs w:val="16"/>
        </w:rPr>
        <w:t xml:space="preserve"> (Feedback and Usage Data),</w:t>
      </w:r>
      <w:r w:rsidR="004F61A5">
        <w:rPr>
          <w:rFonts w:ascii="Arial" w:eastAsia="Arial" w:hAnsi="Arial" w:cs="Arial"/>
          <w:sz w:val="16"/>
          <w:szCs w:val="16"/>
        </w:rPr>
        <w:t xml:space="preserve"> Section 1.6 (Machine Learning),</w:t>
      </w:r>
      <w:r>
        <w:rPr>
          <w:rFonts w:ascii="Arial" w:eastAsia="Arial" w:hAnsi="Arial" w:cs="Arial"/>
          <w:sz w:val="16"/>
          <w:szCs w:val="16"/>
        </w:rPr>
        <w:t xml:space="preserve"> Section 2.1 (Restrictions on Customer), Section </w:t>
      </w:r>
      <w:r w:rsidR="004F61A5">
        <w:rPr>
          <w:rFonts w:ascii="Arial" w:eastAsia="Arial" w:hAnsi="Arial" w:cs="Arial"/>
          <w:sz w:val="16"/>
          <w:szCs w:val="16"/>
        </w:rPr>
        <w:t xml:space="preserve">4</w:t>
      </w:r>
      <w:r>
        <w:rPr>
          <w:rFonts w:ascii="Arial" w:eastAsia="Arial" w:hAnsi="Arial" w:cs="Arial"/>
          <w:sz w:val="16"/>
          <w:szCs w:val="16"/>
        </w:rPr>
        <w:t xml:space="preserve"> (Payment &amp; Taxes) for Fees accrued or payable before expiration or termination, Section </w:t>
      </w:r>
      <w:r w:rsidR="004F61A5">
        <w:rPr>
          <w:rFonts w:ascii="Arial" w:eastAsia="Arial" w:hAnsi="Arial" w:cs="Arial"/>
          <w:sz w:val="16"/>
          <w:szCs w:val="16"/>
        </w:rPr>
        <w:t xml:space="preserve">5.5</w:t>
      </w:r>
      <w:r>
        <w:rPr>
          <w:rFonts w:ascii="Arial" w:eastAsia="Arial" w:hAnsi="Arial" w:cs="Arial"/>
          <w:sz w:val="16"/>
          <w:szCs w:val="16"/>
        </w:rPr>
        <w:t xml:space="preserve"> (Effect of Termination), Section </w:t>
      </w:r>
      <w:r w:rsidR="004F61A5">
        <w:rPr>
          <w:rFonts w:ascii="Arial" w:eastAsia="Arial" w:hAnsi="Arial" w:cs="Arial"/>
          <w:sz w:val="16"/>
          <w:szCs w:val="16"/>
        </w:rPr>
        <w:t xml:space="preserve">5.6</w:t>
      </w:r>
      <w:r>
        <w:rPr>
          <w:rFonts w:ascii="Arial" w:eastAsia="Arial" w:hAnsi="Arial" w:cs="Arial"/>
          <w:sz w:val="16"/>
          <w:szCs w:val="16"/>
        </w:rPr>
        <w:t xml:space="preserve"> (Survival), Section </w:t>
      </w:r>
      <w:r w:rsidR="004F61A5">
        <w:rPr>
          <w:rFonts w:ascii="Arial" w:eastAsia="Arial" w:hAnsi="Arial" w:cs="Arial"/>
          <w:sz w:val="16"/>
          <w:szCs w:val="16"/>
        </w:rPr>
        <w:t xml:space="preserve">6</w:t>
      </w:r>
      <w:r>
        <w:rPr>
          <w:rFonts w:ascii="Arial" w:eastAsia="Arial" w:hAnsi="Arial" w:cs="Arial"/>
          <w:sz w:val="16"/>
          <w:szCs w:val="16"/>
        </w:rPr>
        <w:t xml:space="preserve"> (Representations &amp; Warranties), Section </w:t>
      </w:r>
      <w:r w:rsidR="004F61A5">
        <w:rPr>
          <w:rFonts w:ascii="Arial" w:eastAsia="Arial" w:hAnsi="Arial" w:cs="Arial"/>
          <w:sz w:val="16"/>
          <w:szCs w:val="16"/>
        </w:rPr>
        <w:t xml:space="preserve">7</w:t>
      </w:r>
      <w:r>
        <w:rPr>
          <w:rFonts w:ascii="Arial" w:eastAsia="Arial" w:hAnsi="Arial" w:cs="Arial"/>
          <w:sz w:val="16"/>
          <w:szCs w:val="16"/>
        </w:rPr>
        <w:t xml:space="preserve"> (Disclaimer of Warranties), Section </w:t>
      </w:r>
      <w:r w:rsidR="004F61A5">
        <w:rPr>
          <w:rFonts w:ascii="Arial" w:eastAsia="Arial" w:hAnsi="Arial" w:cs="Arial"/>
          <w:sz w:val="16"/>
          <w:szCs w:val="16"/>
        </w:rPr>
        <w:t xml:space="preserve">8</w:t>
      </w:r>
      <w:r>
        <w:rPr>
          <w:rFonts w:ascii="Arial" w:eastAsia="Arial" w:hAnsi="Arial" w:cs="Arial"/>
          <w:sz w:val="16"/>
          <w:szCs w:val="16"/>
        </w:rPr>
        <w:t xml:space="preserve"> (Limitation of Liability), Section </w:t>
      </w:r>
      <w:r w:rsidR="004F61A5">
        <w:rPr>
          <w:rFonts w:ascii="Arial" w:eastAsia="Arial" w:hAnsi="Arial" w:cs="Arial"/>
          <w:sz w:val="16"/>
          <w:szCs w:val="16"/>
        </w:rPr>
        <w:t xml:space="preserve">9</w:t>
      </w:r>
      <w:r>
        <w:rPr>
          <w:rFonts w:ascii="Arial" w:eastAsia="Arial" w:hAnsi="Arial" w:cs="Arial"/>
          <w:sz w:val="16"/>
          <w:szCs w:val="16"/>
        </w:rPr>
        <w:t xml:space="preserve"> (Indemnification), Section 1</w:t>
      </w:r>
      <w:r w:rsidR="004F61A5">
        <w:rPr>
          <w:rFonts w:ascii="Arial" w:eastAsia="Arial" w:hAnsi="Arial" w:cs="Arial"/>
          <w:sz w:val="16"/>
          <w:szCs w:val="16"/>
        </w:rPr>
        <w:t xml:space="preserve">0</w:t>
      </w:r>
      <w:r>
        <w:rPr>
          <w:rFonts w:ascii="Arial" w:eastAsia="Arial" w:hAnsi="Arial" w:cs="Arial"/>
          <w:sz w:val="16"/>
          <w:szCs w:val="16"/>
        </w:rPr>
        <w:t xml:space="preserve"> (Confidentiality), Section 1</w:t>
      </w:r>
      <w:r w:rsidR="004F61A5">
        <w:rPr>
          <w:rFonts w:ascii="Arial" w:eastAsia="Arial" w:hAnsi="Arial" w:cs="Arial"/>
          <w:sz w:val="16"/>
          <w:szCs w:val="16"/>
        </w:rPr>
        <w:t xml:space="preserve">1</w:t>
      </w:r>
      <w:r>
        <w:rPr>
          <w:rFonts w:ascii="Arial" w:eastAsia="Arial" w:hAnsi="Arial" w:cs="Arial"/>
          <w:sz w:val="16"/>
          <w:szCs w:val="16"/>
        </w:rPr>
        <w:t xml:space="preserve"> (Reservation of Rights), Section 1</w:t>
      </w:r>
      <w:r w:rsidR="004F61A5">
        <w:rPr>
          <w:rFonts w:ascii="Arial" w:eastAsia="Arial" w:hAnsi="Arial" w:cs="Arial"/>
          <w:sz w:val="16"/>
          <w:szCs w:val="16"/>
        </w:rPr>
        <w:t xml:space="preserve">2</w:t>
      </w:r>
      <w:r>
        <w:rPr>
          <w:rFonts w:ascii="Arial" w:eastAsia="Arial" w:hAnsi="Arial" w:cs="Arial"/>
          <w:sz w:val="16"/>
          <w:szCs w:val="16"/>
        </w:rPr>
        <w:t xml:space="preserve"> (General Terms), Section 1</w:t>
      </w:r>
      <w:r w:rsidR="004F61A5">
        <w:rPr>
          <w:rFonts w:ascii="Arial" w:eastAsia="Arial" w:hAnsi="Arial" w:cs="Arial"/>
          <w:sz w:val="16"/>
          <w:szCs w:val="16"/>
        </w:rPr>
        <w:t xml:space="preserve">3</w:t>
      </w:r>
      <w:r>
        <w:rPr>
          <w:rFonts w:ascii="Arial" w:eastAsia="Arial" w:hAnsi="Arial" w:cs="Arial"/>
          <w:sz w:val="16"/>
          <w:szCs w:val="16"/>
        </w:rPr>
        <w:t xml:space="preserve"> (Definitions), and the portions of a Cover Page referenced by these sections.</w:t>
      </w:r>
    </w:p>
    <w:p w14:paraId="00000108" w14:textId="5528B964"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4F61A5">
        <w:rPr>
          <w:rFonts w:ascii="Arial" w:eastAsia="Arial" w:hAnsi="Arial" w:cs="Arial"/>
          <w:sz w:val="16"/>
          <w:szCs w:val="16"/>
        </w:rPr>
        <w:t xml:space="preserve">3</w:t>
      </w:r>
      <w:r>
        <w:rPr>
          <w:rFonts w:ascii="Arial" w:eastAsia="Arial" w:hAnsi="Arial" w:cs="Arial"/>
          <w:sz w:val="16"/>
          <w:szCs w:val="16"/>
        </w:rPr>
        <w:t xml:space="preserve"> (Privacy &amp; Security) and Section 1</w:t>
      </w:r>
      <w:r w:rsidR="004F61A5">
        <w:rPr>
          <w:rFonts w:ascii="Arial" w:eastAsia="Arial" w:hAnsi="Arial" w:cs="Arial"/>
          <w:sz w:val="16"/>
          <w:szCs w:val="16"/>
        </w:rPr>
        <w:t xml:space="preserve">0</w:t>
      </w:r>
      <w:r>
        <w:rPr>
          <w:rFonts w:ascii="Arial" w:eastAsia="Arial" w:hAnsi="Arial" w:cs="Arial"/>
          <w:sz w:val="16"/>
          <w:szCs w:val="16"/>
        </w:rPr>
        <w:t xml:space="preserve"> (Confidentiality) will continue to apply to retained Confidential Information.</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Mutual</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 xml:space="preserve">Additional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Warranties</w:t>
      </w:r>
      <w:r>
        <w:rPr>
          <w:rFonts w:ascii="Arial" w:eastAsia="Arial" w:hAnsi="Arial" w:cs="Arial"/>
          <w:sz w:val="16"/>
          <w:szCs w:val="16"/>
        </w:rPr>
        <w:t xml:space="preserve">.</w:t>
      </w:r>
    </w:p>
    <w:p w14:paraId="0000010B" w14:textId="77777777" w:rsidR="00490584"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 xml:space="preserve">From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0000010C" w14:textId="5DBB35F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From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that it will not materially reduce the general functionality of the Cloud Service during </w:t>
      </w:r>
      <w:r w:rsidR="00AC5DD9">
        <w:rPr>
          <w:rFonts w:ascii="Arial" w:eastAsia="Arial" w:hAnsi="Arial" w:cs="Arial"/>
          <w:sz w:val="16"/>
          <w:szCs w:val="16"/>
        </w:rPr>
        <w:t xml:space="preserve">the</w:t>
      </w:r>
      <w:r>
        <w:rPr>
          <w:rFonts w:ascii="Arial" w:eastAsia="Arial" w:hAnsi="Arial" w:cs="Arial"/>
          <w:sz w:val="16"/>
          <w:szCs w:val="16"/>
        </w:rPr>
        <w:t xml:space="preserv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w:t>
      </w:r>
    </w:p>
    <w:p w14:paraId="0000010D" w14:textId="2E6FF3E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Provider Warranty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B43FA8">
        <w:rPr>
          <w:rFonts w:ascii="Arial" w:eastAsia="Arial" w:hAnsi="Arial" w:cs="Arial"/>
          <w:sz w:val="16"/>
          <w:szCs w:val="16"/>
        </w:rPr>
        <w:t xml:space="preserve">the</w:t>
      </w:r>
      <w:r>
        <w:rPr>
          <w:rFonts w:ascii="Arial" w:eastAsia="Arial" w:hAnsi="Arial" w:cs="Arial"/>
          <w:sz w:val="16"/>
          <w:szCs w:val="16"/>
        </w:rPr>
        <w:t xml:space="preserve"> warranty in Section </w:t>
      </w:r>
      <w:r w:rsidR="00B43FA8">
        <w:rPr>
          <w:rFonts w:ascii="Arial" w:eastAsia="Arial" w:hAnsi="Arial" w:cs="Arial"/>
          <w:sz w:val="16"/>
          <w:szCs w:val="16"/>
        </w:rPr>
        <w:t xml:space="preserve">6</w:t>
      </w:r>
      <w:r>
        <w:rPr>
          <w:rFonts w:ascii="Arial" w:eastAsia="Arial" w:hAnsi="Arial" w:cs="Arial"/>
          <w:sz w:val="16"/>
          <w:szCs w:val="16"/>
        </w:rPr>
        <w:t xml:space="preserve">.3</w:t>
      </w:r>
      <w:r w:rsidR="003B7301">
        <w:rPr>
          <w:rFonts w:ascii="Arial" w:eastAsia="Arial" w:hAnsi="Arial" w:cs="Arial"/>
          <w:sz w:val="16"/>
          <w:szCs w:val="16"/>
        </w:rPr>
        <w:t xml:space="preserve"> (Representations &amp; Warranties from Provider)</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If </w:t>
      </w:r>
      <w:r>
        <w:rPr>
          <w:rFonts w:ascii="Arial" w:eastAsia="Arial" w:hAnsi="Arial" w:cs="Arial"/>
          <w:b/>
          <w:color w:val="117086"/>
          <w:sz w:val="16"/>
          <w:szCs w:val="16"/>
        </w:rPr>
        <w:t xml:space="preserve">Provider</w:t>
      </w:r>
      <w:r>
        <w:rPr>
          <w:rFonts w:ascii="Arial" w:eastAsia="Arial" w:hAnsi="Arial" w:cs="Arial"/>
          <w:sz w:val="16"/>
          <w:szCs w:val="16"/>
        </w:rPr>
        <w:t xml:space="preserve"> cannot resolve the issue,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r>
        <w:rPr>
          <w:rFonts w:ascii="Arial" w:eastAsia="Arial" w:hAnsi="Arial" w:cs="Arial"/>
          <w:b/>
          <w:color w:val="117086"/>
          <w:sz w:val="16"/>
          <w:szCs w:val="16"/>
        </w:rPr>
        <w:t xml:space="preserve">Provider’s</w:t>
      </w:r>
      <w:r>
        <w:rPr>
          <w:rFonts w:ascii="Arial" w:eastAsia="Arial" w:hAnsi="Arial" w:cs="Arial"/>
          <w:sz w:val="16"/>
          <w:szCs w:val="16"/>
        </w:rPr>
        <w:t xml:space="preserve"> restoration obligation, and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does not meet the warrant</w:t>
      </w:r>
      <w:r w:rsidR="00B43FA8">
        <w:rPr>
          <w:rFonts w:ascii="Arial" w:eastAsia="Arial" w:hAnsi="Arial" w:cs="Arial"/>
          <w:sz w:val="16"/>
          <w:szCs w:val="16"/>
        </w:rPr>
        <w:t xml:space="preserve">y</w:t>
      </w:r>
      <w:r>
        <w:rPr>
          <w:rFonts w:ascii="Arial" w:eastAsia="Arial" w:hAnsi="Arial" w:cs="Arial"/>
          <w:sz w:val="16"/>
          <w:szCs w:val="16"/>
        </w:rPr>
        <w:t xml:space="preserve"> in Section </w:t>
      </w:r>
      <w:r w:rsidR="00B43FA8">
        <w:rPr>
          <w:rFonts w:ascii="Arial" w:eastAsia="Arial" w:hAnsi="Arial" w:cs="Arial"/>
          <w:sz w:val="16"/>
          <w:szCs w:val="16"/>
        </w:rPr>
        <w:t xml:space="preserve">6</w:t>
      </w:r>
      <w:r>
        <w:rPr>
          <w:rFonts w:ascii="Arial" w:eastAsia="Arial" w:hAnsi="Arial" w:cs="Arial"/>
          <w:sz w:val="16"/>
          <w:szCs w:val="16"/>
        </w:rPr>
        <w:t xml:space="preserve">.3</w:t>
      </w:r>
      <w:r w:rsidR="00AC5DD9">
        <w:rPr>
          <w:rFonts w:ascii="Arial" w:eastAsia="Arial" w:hAnsi="Arial" w:cs="Arial"/>
          <w:sz w:val="16"/>
          <w:szCs w:val="16"/>
        </w:rPr>
        <w:t xml:space="preserve"> (Representations &amp; Warranties from Provider)</w:t>
      </w:r>
      <w:r>
        <w:rPr>
          <w:rFonts w:ascii="Arial" w:eastAsia="Arial" w:hAnsi="Arial" w:cs="Arial"/>
          <w:sz w:val="16"/>
          <w:szCs w:val="16"/>
        </w:rPr>
        <w:t xml:space="preserve">.</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Disclaimer of Warranties</w:t>
      </w:r>
    </w:p>
    <w:p w14:paraId="0000010F" w14:textId="0F9D7B76"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418C5">
        <w:rPr>
          <w:rFonts w:ascii="Arial" w:eastAsia="Arial" w:hAnsi="Arial" w:cs="Arial"/>
          <w:sz w:val="16"/>
          <w:szCs w:val="16"/>
        </w:rPr>
        <w:t xml:space="preserve">6</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Except for the warranties in Section </w:t>
      </w:r>
      <w:r w:rsidR="002418C5">
        <w:rPr>
          <w:rFonts w:ascii="Arial" w:eastAsia="Arial" w:hAnsi="Arial" w:cs="Arial"/>
          <w:sz w:val="16"/>
          <w:szCs w:val="16"/>
        </w:rPr>
        <w:t xml:space="preserve">6</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each </w:t>
      </w:r>
      <w:r>
        <w:rPr>
          <w:rFonts w:ascii="Arial" w:eastAsia="Arial" w:hAnsi="Arial" w:cs="Arial"/>
          <w:b/>
          <w:sz w:val="16"/>
          <w:szCs w:val="16"/>
        </w:rPr>
        <w:t xml:space="preserve">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xml:space="preserve">. These disclaimers 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Liability Caps</w:t>
      </w:r>
      <w:r>
        <w:rPr>
          <w:rFonts w:ascii="Arial" w:eastAsia="Arial" w:hAnsi="Arial" w:cs="Arial"/>
          <w:sz w:val="16"/>
          <w:szCs w:val="16"/>
        </w:rPr>
        <w:t xml:space="preserve">.</w:t>
      </w:r>
      <w:r>
        <w:rPr>
          <w:rFonts w:ascii="Arial" w:eastAsia="Arial" w:hAnsi="Arial" w:cs="Arial"/>
          <w:sz w:val="16"/>
          <w:szCs w:val="16"/>
        </w:rPr>
        <w:t xml:space="preserve"> </w:t>
      </w:r>
    </w:p>
    <w:p w14:paraId="00000112" w14:textId="0ED9D062"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B43FA8">
        <w:rPr>
          <w:rFonts w:ascii="Arial" w:eastAsia="Arial" w:hAnsi="Arial" w:cs="Arial"/>
          <w:b/>
          <w:sz w:val="16"/>
          <w:szCs w:val="16"/>
        </w:rPr>
        <w:t xml:space="preserve">8</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 xml:space="preserve">General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lastRenderedPageBreak/>
        <w:t xml:space="preserve">If there are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4" w14:textId="5AA3B4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Damages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B43FA8">
        <w:rPr>
          <w:rFonts w:ascii="Arial" w:eastAsia="Arial" w:hAnsi="Arial" w:cs="Arial"/>
          <w:b/>
          <w:sz w:val="16"/>
          <w:szCs w:val="16"/>
        </w:rPr>
        <w:t xml:space="preserve">8</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00000115" w14:textId="2DE1333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Applicability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B43FA8">
        <w:rPr>
          <w:rFonts w:ascii="Arial" w:eastAsia="Arial" w:hAnsi="Arial" w:cs="Arial"/>
          <w:b/>
          <w:sz w:val="16"/>
          <w:szCs w:val="16"/>
        </w:rPr>
        <w:t xml:space="preserve">8</w:t>
      </w:r>
      <w:r>
        <w:rPr>
          <w:rFonts w:ascii="Arial" w:eastAsia="Arial" w:hAnsi="Arial" w:cs="Arial"/>
          <w:b/>
          <w:sz w:val="16"/>
          <w:szCs w:val="16"/>
        </w:rPr>
        <w:t xml:space="preserve">.1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B43FA8">
        <w:rPr>
          <w:rFonts w:ascii="Arial" w:eastAsia="Arial" w:hAnsi="Arial" w:cs="Arial"/>
          <w:b/>
          <w:sz w:val="16"/>
          <w:szCs w:val="16"/>
        </w:rPr>
        <w:t xml:space="preserve">8</w:t>
      </w:r>
      <w:r>
        <w:rPr>
          <w:rFonts w:ascii="Arial" w:eastAsia="Arial" w:hAnsi="Arial" w:cs="Arial"/>
          <w:b/>
          <w:sz w:val="16"/>
          <w:szCs w:val="16"/>
        </w:rPr>
        <w:t xml:space="preserve">.2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53456BB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Exceptions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liability cap in Section </w:t>
      </w:r>
      <w:r w:rsidR="00B43FA8">
        <w:rPr>
          <w:rFonts w:ascii="Arial" w:eastAsia="Arial" w:hAnsi="Arial" w:cs="Arial"/>
          <w:sz w:val="16"/>
          <w:szCs w:val="16"/>
        </w:rPr>
        <w:t xml:space="preserve">8</w:t>
      </w:r>
      <w:r>
        <w:rPr>
          <w:rFonts w:ascii="Arial" w:eastAsia="Arial" w:hAnsi="Arial" w:cs="Arial"/>
          <w:sz w:val="16"/>
          <w:szCs w:val="16"/>
        </w:rPr>
        <w:t xml:space="preserve">.1(a) 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B43FA8">
        <w:rPr>
          <w:rFonts w:ascii="Arial" w:eastAsia="Arial" w:hAnsi="Arial" w:cs="Arial"/>
          <w:sz w:val="16"/>
          <w:szCs w:val="16"/>
        </w:rPr>
        <w:t xml:space="preserve">8</w:t>
      </w:r>
      <w:r>
        <w:rPr>
          <w:rFonts w:ascii="Arial" w:eastAsia="Arial" w:hAnsi="Arial" w:cs="Arial"/>
          <w:sz w:val="16"/>
          <w:szCs w:val="16"/>
        </w:rPr>
        <w:t xml:space="preserve">.1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 xml:space="preserve">es</w:t>
      </w:r>
      <w:r>
        <w:rPr>
          <w:rFonts w:ascii="Arial" w:eastAsia="Arial" w:hAnsi="Arial" w:cs="Arial"/>
          <w:sz w:val="16"/>
          <w:szCs w:val="16"/>
        </w:rPr>
        <w:t xml:space="preserve"> not apply to any </w:t>
      </w:r>
      <w:r>
        <w:rPr>
          <w:rFonts w:ascii="Arial" w:eastAsia="Arial" w:hAnsi="Arial" w:cs="Arial"/>
          <w:b/>
          <w:color w:val="117086"/>
          <w:sz w:val="16"/>
          <w:szCs w:val="16"/>
        </w:rPr>
        <w:t xml:space="preserve">Unlimited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B43FA8">
        <w:rPr>
          <w:rFonts w:ascii="Arial" w:eastAsia="Arial" w:hAnsi="Arial" w:cs="Arial"/>
          <w:sz w:val="16"/>
          <w:szCs w:val="16"/>
        </w:rPr>
        <w:t xml:space="preserve">8</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or a breach of Section 1</w:t>
      </w:r>
      <w:r w:rsidR="007B0962">
        <w:rPr>
          <w:rFonts w:ascii="Arial" w:eastAsia="Arial" w:hAnsi="Arial" w:cs="Arial"/>
          <w:sz w:val="16"/>
          <w:szCs w:val="16"/>
        </w:rPr>
        <w:t xml:space="preserve">0</w:t>
      </w:r>
      <w:r>
        <w:rPr>
          <w:rFonts w:ascii="Arial" w:eastAsia="Arial" w:hAnsi="Arial" w:cs="Arial"/>
          <w:sz w:val="16"/>
          <w:szCs w:val="16"/>
        </w:rPr>
        <w:t xml:space="preserve"> (Confidentiality).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Customer</w:t>
      </w:r>
      <w:r>
        <w:rPr>
          <w:rFonts w:ascii="Arial" w:eastAsia="Arial" w:hAnsi="Arial" w:cs="Arial"/>
          <w:sz w:val="16"/>
          <w:szCs w:val="16"/>
        </w:rPr>
        <w:t xml:space="preserve">,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Procedure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Changes to Product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required by settlement or court order, or if deemed reasonably necessary in response to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may: (a) obtain the right for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w:t>
      </w:r>
    </w:p>
    <w:p w14:paraId="0000011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p>
    <w:p w14:paraId="0000011D"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color w:val="0432FF"/>
          <w:sz w:val="16"/>
          <w:szCs w:val="16"/>
        </w:rPr>
        <w:t xml:space="preserve"> </w:t>
      </w:r>
      <w:r>
        <w:rPr>
          <w:rFonts w:ascii="Arial" w:eastAsia="Arial" w:hAnsi="Arial" w:cs="Arial"/>
          <w:sz w:val="16"/>
          <w:szCs w:val="16"/>
        </w:rPr>
        <w:t xml:space="preserve">that result from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modifications to the Product that were not authorized by </w:t>
      </w:r>
      <w:r>
        <w:rPr>
          <w:rFonts w:ascii="Arial" w:eastAsia="Arial" w:hAnsi="Arial" w:cs="Arial"/>
          <w:b/>
          <w:color w:val="117086"/>
          <w:sz w:val="16"/>
          <w:szCs w:val="16"/>
        </w:rPr>
        <w:t xml:space="preserve">Provider</w:t>
      </w:r>
      <w:r>
        <w:rPr>
          <w:rFonts w:ascii="Arial" w:eastAsia="Arial" w:hAnsi="Arial" w:cs="Arial"/>
          <w:sz w:val="16"/>
          <w:szCs w:val="16"/>
        </w:rPr>
        <w:t xml:space="preserve"> or that were made in compliance with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instructions; (ii) unauthorized use of the Product, including use in violation of this Agreement; (iii) use of the Product in combination with items not provided by </w:t>
      </w:r>
      <w:r>
        <w:rPr>
          <w:rFonts w:ascii="Arial" w:eastAsia="Arial" w:hAnsi="Arial" w:cs="Arial"/>
          <w:b/>
          <w:color w:val="117086"/>
          <w:sz w:val="16"/>
          <w:szCs w:val="16"/>
        </w:rPr>
        <w:t xml:space="preserve">Provider</w:t>
      </w:r>
      <w:r>
        <w:rPr>
          <w:rFonts w:ascii="Arial" w:eastAsia="Arial" w:hAnsi="Arial" w:cs="Arial"/>
          <w:sz w:val="16"/>
          <w:szCs w:val="16"/>
        </w:rPr>
        <w:t xml:space="preserve">; or (iv) use of an old version of the Product where a newer release would avoid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0000011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BC198D">
        <w:rPr>
          <w:rFonts w:ascii="Arial" w:eastAsia="Arial" w:hAnsi="Arial" w:cs="Arial"/>
          <w:sz w:val="16"/>
          <w:szCs w:val="16"/>
        </w:rPr>
        <w:t xml:space="preserve">Customer Content</w:t>
      </w:r>
      <w:r>
        <w:rPr>
          <w:rFonts w:ascii="Arial" w:eastAsia="Arial" w:hAnsi="Arial" w:cs="Arial"/>
          <w:sz w:val="16"/>
          <w:szCs w:val="16"/>
        </w:rPr>
        <w:t xml:space="preserve">, including use in violation of this Agreement.</w:t>
      </w:r>
    </w:p>
    <w:p w14:paraId="0000011F" w14:textId="2AD1B77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Exclusive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Section </w:t>
      </w:r>
      <w:r w:rsidR="002418C5">
        <w:rPr>
          <w:rFonts w:ascii="Arial" w:eastAsia="Arial" w:hAnsi="Arial" w:cs="Arial"/>
          <w:sz w:val="16"/>
          <w:szCs w:val="16"/>
        </w:rPr>
        <w:t xml:space="preserve">9</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 xml:space="preserve">Non-Disclosure</w:t>
      </w:r>
      <w:proofErr w:type="gramEnd"/>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Required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6" w14:textId="27B75BB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Permitted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w:t>
      </w:r>
      <w:r w:rsidR="002418C5">
        <w:rPr>
          <w:rFonts w:ascii="Arial" w:eastAsia="Arial" w:hAnsi="Arial" w:cs="Arial"/>
          <w:sz w:val="16"/>
          <w:szCs w:val="16"/>
        </w:rPr>
        <w:t xml:space="preserve">0</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 for everyone’s compliance with the terms of this Section 1</w:t>
      </w:r>
      <w:r w:rsidR="00FA2883">
        <w:rPr>
          <w:rFonts w:ascii="Arial" w:eastAsia="Arial" w:hAnsi="Arial" w:cs="Arial"/>
          <w:sz w:val="16"/>
          <w:szCs w:val="16"/>
        </w:rPr>
        <w:t xml:space="preserve">0 (Confidentiality)</w:t>
      </w:r>
      <w:r>
        <w:rPr>
          <w:rFonts w:ascii="Arial" w:eastAsia="Arial" w:hAnsi="Arial" w:cs="Arial"/>
          <w:sz w:val="16"/>
          <w:szCs w:val="16"/>
        </w:rPr>
        <w:t xml:space="preserve">.</w:t>
      </w:r>
    </w:p>
    <w:p w14:paraId="0000012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Reservation of Rights</w:t>
      </w:r>
    </w:p>
    <w:p w14:paraId="00000128" w14:textId="42B79675" w:rsidR="00490584" w:rsidRDefault="00000000">
      <w:pPr>
        <w:pStyle w:val="Heading2"/>
        <w:widowControl w:val="0"/>
        <w:spacing w:after="120"/>
        <w:ind w:firstLine="180"/>
      </w:pPr>
      <w:r>
        <w:rPr>
          <w:rFonts w:ascii="Arial" w:eastAsia="Arial" w:hAnsi="Arial" w:cs="Arial"/>
          <w:sz w:val="16"/>
          <w:szCs w:val="16"/>
        </w:rPr>
        <w:t xml:space="preserve">Except for the limited license to copy and use Software and Documentation in Section 1.1 (Access and Use),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Except for the limited rights in Section 1.</w:t>
      </w:r>
      <w:r w:rsidR="002418C5">
        <w:rPr>
          <w:rFonts w:ascii="Arial" w:eastAsia="Arial" w:hAnsi="Arial" w:cs="Arial"/>
          <w:sz w:val="16"/>
          <w:szCs w:val="16"/>
        </w:rPr>
        <w:t xml:space="preserve">5</w:t>
      </w:r>
      <w:r>
        <w:rPr>
          <w:rFonts w:ascii="Arial" w:eastAsia="Arial" w:hAnsi="Arial" w:cs="Arial"/>
          <w:sz w:val="16"/>
          <w:szCs w:val="16"/>
        </w:rPr>
        <w:t xml:space="preserve"> (Customer Content)</w:t>
      </w:r>
      <w:r w:rsidR="002418C5">
        <w:rPr>
          <w:rFonts w:ascii="Arial" w:eastAsia="Arial" w:hAnsi="Arial" w:cs="Arial"/>
          <w:sz w:val="16"/>
          <w:szCs w:val="16"/>
        </w:rPr>
        <w:t xml:space="preserve"> and 1.6 (Machine Learning)</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Customer Content.</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Entire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 xml:space="preserve">Customer</w:t>
      </w:r>
      <w:r w:rsidR="00740660">
        <w:rPr>
          <w:rFonts w:ascii="Arial" w:eastAsia="Arial" w:hAnsi="Arial" w:cs="Arial"/>
          <w:sz w:val="16"/>
          <w:szCs w:val="16"/>
        </w:rPr>
        <w:t xml:space="preserve"> documentation or online vendor portal will apply to </w:t>
      </w:r>
      <w:r w:rsidR="00740660" w:rsidRPr="00740660">
        <w:rPr>
          <w:rFonts w:ascii="Arial" w:eastAsia="Arial" w:hAnsi="Arial" w:cs="Arial"/>
          <w:b/>
          <w:color w:val="117086"/>
          <w:sz w:val="16"/>
          <w:szCs w:val="16"/>
        </w:rPr>
        <w:t xml:space="preserve">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 xml:space="preserve">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 xml:space="preserve">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 xml:space="preserve">Modifications, Severability, and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Governing Law and Chosen Courts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 xml:space="preserve">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w:t>
      </w:r>
    </w:p>
    <w:p w14:paraId="0000012F" w14:textId="35EC52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Injunctive Relief</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Despite Section 1</w:t>
      </w:r>
      <w:r w:rsidR="002418C5">
        <w:rPr>
          <w:rFonts w:ascii="Arial" w:eastAsia="Arial" w:hAnsi="Arial" w:cs="Arial"/>
          <w:sz w:val="16"/>
          <w:szCs w:val="16"/>
        </w:rPr>
        <w:t xml:space="preserve">2</w:t>
      </w:r>
      <w:r>
        <w:rPr>
          <w:rFonts w:ascii="Arial" w:eastAsia="Arial" w:hAnsi="Arial" w:cs="Arial"/>
          <w:sz w:val="16"/>
          <w:szCs w:val="16"/>
        </w:rPr>
        <w:t xml:space="preserve">.3 (Governing Law and Chosen Courts), a breach of Section 1</w:t>
      </w:r>
      <w:r w:rsidR="002418C5">
        <w:rPr>
          <w:rFonts w:ascii="Arial" w:eastAsia="Arial" w:hAnsi="Arial" w:cs="Arial"/>
          <w:sz w:val="16"/>
          <w:szCs w:val="16"/>
        </w:rPr>
        <w:t xml:space="preserve">0</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1</w:t>
      </w:r>
      <w:r w:rsidR="002418C5">
        <w:rPr>
          <w:rFonts w:ascii="Arial" w:eastAsia="Arial" w:hAnsi="Arial" w:cs="Arial"/>
          <w:sz w:val="16"/>
          <w:szCs w:val="16"/>
        </w:rPr>
        <w:t xml:space="preserve">0</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Non-Exhaustive Remedies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Assignment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4C4DCB82"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 xml:space="preserve">Products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sz w:val="16"/>
          <w:szCs w:val="16"/>
        </w:rPr>
        <w:t xml:space="preserve"> gives </w:t>
      </w:r>
      <w:r>
        <w:rPr>
          <w:rFonts w:ascii="Arial" w:eastAsia="Arial" w:hAnsi="Arial" w:cs="Arial"/>
          <w:b/>
          <w:color w:val="117086"/>
          <w:sz w:val="16"/>
          <w:szCs w:val="16"/>
        </w:rPr>
        <w:t xml:space="preserve">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“AS IS” and </w:t>
      </w:r>
      <w:r>
        <w:rPr>
          <w:rFonts w:ascii="Arial" w:eastAsia="Arial" w:hAnsi="Arial" w:cs="Arial"/>
          <w:sz w:val="16"/>
          <w:szCs w:val="16"/>
        </w:rPr>
        <w:t xml:space="preserve">Section 6.3 </w:t>
      </w:r>
      <w:r w:rsidR="00FA2883">
        <w:rPr>
          <w:rFonts w:ascii="Arial" w:eastAsia="Arial" w:hAnsi="Arial" w:cs="Arial"/>
          <w:sz w:val="16"/>
          <w:szCs w:val="16"/>
        </w:rPr>
        <w:t xml:space="preserve">(Representations &amp; Warranty </w:t>
      </w:r>
      <w:proofErr w:type="gramStart"/>
      <w:r w:rsidR="00FA2883">
        <w:rPr>
          <w:rFonts w:ascii="Arial" w:eastAsia="Arial" w:hAnsi="Arial" w:cs="Arial"/>
          <w:sz w:val="16"/>
          <w:szCs w:val="16"/>
        </w:rPr>
        <w:t xml:space="preserve">From</w:t>
      </w:r>
      <w:proofErr w:type="gramEnd"/>
      <w:r w:rsidR="00FA2883">
        <w:rPr>
          <w:rFonts w:ascii="Arial" w:eastAsia="Arial" w:hAnsi="Arial" w:cs="Arial"/>
          <w:sz w:val="16"/>
          <w:szCs w:val="16"/>
        </w:rPr>
        <w:t xml:space="preserve"> Provider) </w:t>
      </w:r>
      <w:r>
        <w:rPr>
          <w:rFonts w:ascii="Arial" w:eastAsia="Arial" w:hAnsi="Arial" w:cs="Arial"/>
          <w:sz w:val="16"/>
          <w:szCs w:val="16"/>
        </w:rPr>
        <w:t xml:space="preserve">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 xml:space="preserve">Customer</w:t>
      </w:r>
      <w:r>
        <w:rPr>
          <w:rFonts w:ascii="Arial" w:eastAsia="Arial" w:hAnsi="Arial" w:cs="Arial"/>
          <w:sz w:val="16"/>
          <w:szCs w:val="16"/>
        </w:rPr>
        <w:t xml:space="preserve"> acknowledges that Beta Products are </w:t>
      </w:r>
      <w:r w:rsidR="003C1A33">
        <w:rPr>
          <w:rFonts w:ascii="Arial" w:eastAsia="Arial" w:hAnsi="Arial" w:cs="Arial"/>
          <w:sz w:val="16"/>
          <w:szCs w:val="16"/>
        </w:rPr>
        <w:t xml:space="preserve">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 xml:space="preserve">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F66466B"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Logo Rights</w:t>
      </w:r>
      <w:r>
        <w:rPr>
          <w:rFonts w:ascii="Arial" w:eastAsia="Arial" w:hAnsi="Arial" w:cs="Arial"/>
          <w:sz w:val="16"/>
          <w:szCs w:val="16"/>
        </w:rPr>
        <w:t xml:space="preserve">.</w:t>
      </w:r>
      <w:r>
        <w:rPr>
          <w:rFonts w:ascii="Arial" w:eastAsia="Arial" w:hAnsi="Arial" w:cs="Arial"/>
          <w:sz w:val="16"/>
          <w:szCs w:val="16"/>
        </w:rPr>
        <w:t xml:space="preserve"> </w:t>
      </w:r>
      <w:r w:rsidR="00EA41D4" w:rsidRPr="00EA41D4">
        <w:rPr>
          <w:rFonts w:ascii="Arial" w:eastAsia="Arial" w:hAnsi="Arial" w:cs="Arial"/>
          <w:b/>
          <w:color w:val="117086"/>
          <w:sz w:val="16"/>
          <w:szCs w:val="16"/>
        </w:rPr>
        <w:t xml:space="preserve">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 xml:space="preserve">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 xml:space="preserve">Provider's</w:t>
      </w:r>
      <w:r w:rsidR="00EA41D4">
        <w:rPr>
          <w:rFonts w:ascii="Arial" w:eastAsia="Arial" w:hAnsi="Arial" w:cs="Arial"/>
          <w:sz w:val="16"/>
          <w:szCs w:val="16"/>
        </w:rPr>
        <w:t xml:space="preserve"> products and services.</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Notices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notice, request, or approval about the Agreement must be in writing and sent to the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Address</w:t>
      </w:r>
      <w:r>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Independent 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 Third-Party Beneficiary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There are no third-party beneficiaries of this Agreement.</w:t>
      </w:r>
    </w:p>
    <w:p w14:paraId="0000013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00000137" w14:textId="59DCB293"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Export Controls</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w:t>
      </w:r>
      <w:r w:rsidR="004C0A7D">
        <w:rPr>
          <w:rFonts w:ascii="Arial" w:eastAsia="Arial" w:hAnsi="Arial" w:cs="Arial"/>
          <w:sz w:val="16"/>
          <w:szCs w:val="16"/>
        </w:rPr>
        <w:t xml:space="preserve">OFAC</w:t>
      </w:r>
      <w:r>
        <w:rPr>
          <w:rFonts w:ascii="Arial" w:eastAsia="Arial" w:hAnsi="Arial" w:cs="Arial"/>
          <w:sz w:val="16"/>
          <w:szCs w:val="16"/>
        </w:rPr>
        <w:t xml:space="preserve">, or any other United States or foreign agency or authority. </w:t>
      </w:r>
      <w:r w:rsidR="004C0A7D" w:rsidRPr="005D2080">
        <w:rPr>
          <w:rFonts w:ascii="Arial" w:eastAsia="Arial" w:hAnsi="Arial" w:cs="Arial"/>
          <w:b/>
          <w:color w:val="117086"/>
          <w:sz w:val="16"/>
          <w:szCs w:val="16"/>
        </w:rPr>
        <w:t xml:space="preserve">Customer</w:t>
      </w:r>
      <w:r w:rsidR="004C0A7D" w:rsidRPr="005D2080">
        <w:rPr>
          <w:rFonts w:ascii="Arial" w:eastAsia="Arial" w:hAnsi="Arial" w:cs="Arial"/>
          <w:sz w:val="16"/>
          <w:szCs w:val="16"/>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R="004C0A7D" w:rsidRPr="005D2080">
        <w:rPr>
          <w:rFonts w:ascii="Arial" w:eastAsia="Arial" w:hAnsi="Arial" w:cs="Arial"/>
          <w:b/>
          <w:color w:val="117086"/>
          <w:sz w:val="16"/>
          <w:szCs w:val="16"/>
        </w:rPr>
        <w:t xml:space="preserve">Provider</w:t>
      </w:r>
      <w:r w:rsidR="004C0A7D" w:rsidRPr="005D2080">
        <w:rPr>
          <w:rFonts w:ascii="Arial" w:eastAsia="Arial" w:hAnsi="Arial" w:cs="Arial"/>
          <w:sz w:val="16"/>
          <w:szCs w:val="16"/>
        </w:rPr>
        <w:t xml:space="preserve"> may terminate this Agreement immediately without notice or liability to comply, as determined in </w:t>
      </w:r>
      <w:r w:rsidR="004C0A7D" w:rsidRPr="005D2080">
        <w:rPr>
          <w:rFonts w:ascii="Arial" w:eastAsia="Arial" w:hAnsi="Arial" w:cs="Arial"/>
          <w:b/>
          <w:color w:val="117086"/>
          <w:sz w:val="16"/>
          <w:szCs w:val="16"/>
        </w:rPr>
        <w:t xml:space="preserve">Provider’s</w:t>
      </w:r>
      <w:r w:rsidR="004C0A7D" w:rsidRPr="005D2080">
        <w:rPr>
          <w:rFonts w:ascii="Arial" w:eastAsia="Arial" w:hAnsi="Arial" w:cs="Arial"/>
          <w:sz w:val="16"/>
          <w:szCs w:val="16"/>
        </w:rPr>
        <w:t xml:space="preserve"> sole discretion, with applicable export controls and sanctions laws and regulations.</w:t>
      </w:r>
      <w:r>
        <w:rPr>
          <w:rFonts w:ascii="Arial" w:eastAsia="Arial" w:hAnsi="Arial" w:cs="Arial"/>
          <w:sz w:val="16"/>
          <w:szCs w:val="16"/>
        </w:rPr>
        <w:t xml:space="preserve"> </w:t>
      </w:r>
    </w:p>
    <w:p w14:paraId="0000013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Government Rights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Anti-Bribery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 xml:space="preserve">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Titles and Interpretation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Signature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may be signed in counterparts, including by electronic copies or acceptance mechanism. Each copy will be deemed an original and all copies, when taken together, will be the same agreement.</w:t>
      </w:r>
    </w:p>
    <w:p w14:paraId="0000013C"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Definitions</w:t>
      </w:r>
      <w:r>
        <w:rPr>
          <w:rFonts w:ascii="Arial" w:eastAsia="Arial" w:hAnsi="Arial" w:cs="Arial"/>
          <w:sz w:val="16"/>
          <w:szCs w:val="16"/>
        </w:rPr>
        <w:t xml:space="preserve">.</w:t>
      </w:r>
    </w:p>
    <w:p w14:paraId="0000013D" w14:textId="545035E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Defining Variables</w:t>
      </w:r>
      <w:r>
        <w:rPr>
          <w:rFonts w:ascii="Arial" w:eastAsia="Arial" w:hAnsi="Arial" w:cs="Arial"/>
          <w:sz w:val="16"/>
          <w:szCs w:val="16"/>
        </w:rPr>
        <w:t xml:space="preserve">.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14:paraId="0000013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Affiliate</w:t>
      </w:r>
      <w:r>
        <w:rPr>
          <w:rFonts w:ascii="Arial" w:eastAsia="Arial" w:hAnsi="Arial" w:cs="Arial"/>
          <w:sz w:val="16"/>
          <w:szCs w:val="16"/>
        </w:rPr>
        <w:t xml:space="preserve">” means an entity that, directly or indirectly, controls, is under the control of, or is under common control with a party, where control means having more than fifty percent (50%) of the voting stock or other ownership interest.</w:t>
      </w:r>
    </w:p>
    <w:p w14:paraId="0000013F" w14:textId="7C735E29" w:rsidR="00490584" w:rsidRDefault="00000000">
      <w:pPr>
        <w:pStyle w:val="Heading2"/>
        <w:widowControl w:val="0"/>
        <w:spacing w:after="120"/>
        <w:ind w:firstLine="180"/>
        <w:rPr>
          <w:sz w:val="16"/>
          <w:szCs w:val="16"/>
        </w:rPr>
      </w:pPr>
      <w:r>
        <w:rPr>
          <w:rFonts w:ascii="Arial" w:eastAsia="Arial" w:hAnsi="Arial" w:cs="Arial"/>
          <w:sz w:val="16"/>
          <w:szCs w:val="16"/>
        </w:rPr>
        <w:t xml:space="preserve">“</w:t>
      </w:r>
      <w:r>
        <w:rPr>
          <w:rFonts w:ascii="Arial" w:eastAsia="Arial" w:hAnsi="Arial" w:cs="Arial"/>
          <w:b/>
          <w:sz w:val="16"/>
          <w:szCs w:val="16"/>
        </w:rPr>
        <w:t xml:space="preserve">Agreement</w:t>
      </w:r>
      <w:r>
        <w:rPr>
          <w:rFonts w:ascii="Arial" w:eastAsia="Arial" w:hAnsi="Arial" w:cs="Arial"/>
          <w:sz w:val="16"/>
          <w:szCs w:val="16"/>
        </w:rPr>
        <w:t xml:space="preserve">” means the Order Form between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 </w:t>
      </w:r>
      <w:r w:rsidR="00D53461">
        <w:rPr>
          <w:rFonts w:ascii="Arial" w:eastAsia="Arial" w:hAnsi="Arial" w:cs="Arial"/>
          <w:sz w:val="16"/>
          <w:szCs w:val="16"/>
        </w:rPr>
        <w:t xml:space="preserve">as</w:t>
      </w:r>
      <w:r>
        <w:rPr>
          <w:rFonts w:ascii="Arial" w:eastAsia="Arial" w:hAnsi="Arial" w:cs="Arial"/>
          <w:sz w:val="16"/>
          <w:szCs w:val="16"/>
        </w:rPr>
        <w:t xml:space="preserve"> govern</w:t>
      </w:r>
      <w:r w:rsidR="00D53461">
        <w:rPr>
          <w:rFonts w:ascii="Arial" w:eastAsia="Arial" w:hAnsi="Arial" w:cs="Arial"/>
          <w:sz w:val="16"/>
          <w:szCs w:val="16"/>
        </w:rPr>
        <w:t xml:space="preserve">ed by the</w:t>
      </w:r>
      <w:r>
        <w:rPr>
          <w:rFonts w:ascii="Arial" w:eastAsia="Arial" w:hAnsi="Arial" w:cs="Arial"/>
          <w:sz w:val="16"/>
          <w:szCs w:val="16"/>
        </w:rPr>
        <w:t xml:space="preserve"> Framework Terms.</w:t>
      </w:r>
    </w:p>
    <w:p w14:paraId="00000140" w14:textId="77777777" w:rsidR="00490584" w:rsidRDefault="00000000">
      <w:pPr>
        <w:pStyle w:val="Heading2"/>
        <w:widowControl w:val="0"/>
        <w:spacing w:after="120"/>
        <w:ind w:firstLine="180"/>
        <w:rPr>
          <w:sz w:val="16"/>
          <w:szCs w:val="16"/>
        </w:rPr>
      </w:pPr>
      <w:r>
        <w:rPr>
          <w:rFonts w:ascii="Arial" w:eastAsia="Arial" w:hAnsi="Arial" w:cs="Arial"/>
          <w:sz w:val="16"/>
          <w:szCs w:val="16"/>
        </w:rPr>
        <w:t xml:space="preserve">“</w:t>
      </w:r>
      <w:r>
        <w:rPr>
          <w:rFonts w:ascii="Arial" w:eastAsia="Arial" w:hAnsi="Arial" w:cs="Arial"/>
          <w:b/>
          <w:sz w:val="16"/>
          <w:szCs w:val="16"/>
        </w:rPr>
        <w:t xml:space="preserve">Applicable Data Protection Laws</w:t>
      </w:r>
      <w:r>
        <w:rPr>
          <w:rFonts w:ascii="Arial" w:eastAsia="Arial" w:hAnsi="Arial" w:cs="Arial"/>
          <w:sz w:val="16"/>
          <w:szCs w:val="16"/>
        </w:rPr>
        <w:t xml:space="preserve">” means the Applicable Laws that govern how the Cloud Service may process or use an individual’s personal information, personal data, personally identifiable information, or other similar term.</w:t>
      </w:r>
    </w:p>
    <w:p w14:paraId="0000014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 xml:space="preserve">Provider</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00000142" w14:textId="74407B7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 xml:space="preserve">“</w:t>
      </w:r>
      <w:r>
        <w:rPr>
          <w:rFonts w:ascii="Arial" w:eastAsia="Arial" w:hAnsi="Arial" w:cs="Arial"/>
          <w:b/>
          <w:sz w:val="16"/>
          <w:szCs w:val="16"/>
        </w:rPr>
        <w:t xml:space="preserve">Beta Product</w:t>
      </w:r>
      <w:r>
        <w:rPr>
          <w:rFonts w:ascii="Arial" w:eastAsia="Arial" w:hAnsi="Arial" w:cs="Arial"/>
          <w:sz w:val="16"/>
          <w:szCs w:val="16"/>
        </w:rPr>
        <w:t xml:space="preserve">” means an early or prerelease</w:t>
      </w:r>
      <w:r w:rsidR="00250ACB">
        <w:rPr>
          <w:rFonts w:ascii="Arial" w:eastAsia="Arial" w:hAnsi="Arial" w:cs="Arial"/>
          <w:sz w:val="16"/>
          <w:szCs w:val="16"/>
        </w:rPr>
        <w:t xml:space="preserve"> feature or</w:t>
      </w:r>
      <w:r>
        <w:rPr>
          <w:rFonts w:ascii="Arial" w:eastAsia="Arial" w:hAnsi="Arial" w:cs="Arial"/>
          <w:sz w:val="16"/>
          <w:szCs w:val="16"/>
        </w:rPr>
        <w:t xml:space="preserve"> version of the Product that is identified as beta or similar, or a version of the Product that is not generally available.</w:t>
      </w:r>
    </w:p>
    <w:p w14:paraId="0000014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Cloud Service</w:t>
      </w:r>
      <w:r>
        <w:rPr>
          <w:rFonts w:ascii="Arial" w:eastAsia="Arial" w:hAnsi="Arial" w:cs="Arial"/>
          <w:sz w:val="16"/>
          <w:szCs w:val="16"/>
        </w:rPr>
        <w:t xml:space="preserve">” means the product described in the Order Form.</w:t>
      </w:r>
    </w:p>
    <w:p w14:paraId="0000014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information about the Product.</w:t>
      </w:r>
    </w:p>
    <w:p w14:paraId="00000145" w14:textId="506CB5C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 Page</w:t>
      </w:r>
      <w:r>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 xml:space="preserve">is governed by</w:t>
      </w:r>
      <w:r>
        <w:rPr>
          <w:rFonts w:ascii="Arial" w:eastAsia="Arial" w:hAnsi="Arial" w:cs="Arial"/>
          <w:sz w:val="16"/>
          <w:szCs w:val="16"/>
        </w:rPr>
        <w:t xml:space="preserve"> the Framework Terms, and identifies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A Cover Page may include an Order Form, Key Terms, or both.</w:t>
      </w:r>
    </w:p>
    <w:p w14:paraId="0000014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Covered Claim</w:t>
      </w:r>
      <w:r>
        <w:rPr>
          <w:rFonts w:ascii="Arial" w:eastAsia="Arial" w:hAnsi="Arial" w:cs="Arial"/>
          <w:sz w:val="16"/>
          <w:szCs w:val="16"/>
        </w:rPr>
        <w:t xml:space="preserve">” means either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0000014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 xml:space="preserve">Customer</w:t>
      </w:r>
      <w:r>
        <w:rPr>
          <w:rFonts w:ascii="Arial" w:eastAsia="Arial" w:hAnsi="Arial" w:cs="Arial"/>
          <w:sz w:val="16"/>
          <w:szCs w:val="16"/>
        </w:rPr>
        <w:t xml:space="preserve"> or Users to the Product but excludes Feedback.</w:t>
      </w:r>
    </w:p>
    <w:p w14:paraId="0000014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Discloser</w:t>
      </w:r>
      <w:r>
        <w:rPr>
          <w:rFonts w:ascii="Arial" w:eastAsia="Arial" w:hAnsi="Arial" w:cs="Arial"/>
          <w:sz w:val="16"/>
          <w:szCs w:val="16"/>
        </w:rPr>
        <w:t xml:space="preserve">” means a party to this Agreement when the party is providing or disclosing Confidential Information to the other party.</w:t>
      </w:r>
    </w:p>
    <w:p w14:paraId="0000014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Documentation</w:t>
      </w:r>
      <w:r>
        <w:rPr>
          <w:rFonts w:ascii="Arial" w:eastAsia="Arial" w:hAnsi="Arial" w:cs="Arial"/>
          <w:sz w:val="16"/>
          <w:szCs w:val="16"/>
        </w:rPr>
        <w:t xml:space="preserve">” means the usage manuals and instructional materials for the Cloud Service or Software that are made available by </w:t>
      </w:r>
      <w:r>
        <w:rPr>
          <w:rFonts w:ascii="Arial" w:eastAsia="Arial" w:hAnsi="Arial" w:cs="Arial"/>
          <w:b/>
          <w:color w:val="117086"/>
          <w:sz w:val="16"/>
          <w:szCs w:val="16"/>
        </w:rPr>
        <w:t xml:space="preserve">Provider</w:t>
      </w:r>
      <w:r>
        <w:rPr>
          <w:rFonts w:ascii="Arial" w:eastAsia="Arial" w:hAnsi="Arial" w:cs="Arial"/>
          <w:sz w:val="16"/>
          <w:szCs w:val="16"/>
        </w:rPr>
        <w:t xml:space="preserve">.</w:t>
      </w:r>
    </w:p>
    <w:p w14:paraId="0A2732BB" w14:textId="2A9300F5" w:rsidR="004C0A7D" w:rsidRDefault="004C0A7D">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 xml:space="preserve">“</w:t>
      </w:r>
      <w:r w:rsidRPr="005D2080">
        <w:rPr>
          <w:rFonts w:ascii="Arial" w:eastAsia="Arial" w:hAnsi="Arial" w:cs="Arial"/>
          <w:b/>
          <w:bCs/>
          <w:sz w:val="16"/>
          <w:szCs w:val="16"/>
        </w:rPr>
        <w:t xml:space="preserve">Embargoed Country</w:t>
      </w:r>
      <w:r w:rsidRPr="005D2080">
        <w:rPr>
          <w:rFonts w:ascii="Arial" w:eastAsia="Arial" w:hAnsi="Arial" w:cs="Arial"/>
          <w:sz w:val="16"/>
          <w:szCs w:val="16"/>
        </w:rPr>
        <w:t xml:space="preserve">” means any country or region to or from where Applicable Laws generally restrict the export or import of goods, services, or money.</w:t>
      </w:r>
    </w:p>
    <w:p w14:paraId="0000014A" w14:textId="317900FA"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Feedback</w:t>
      </w:r>
      <w:r>
        <w:rPr>
          <w:rFonts w:ascii="Arial" w:eastAsia="Arial" w:hAnsi="Arial" w:cs="Arial"/>
          <w:sz w:val="16"/>
          <w:szCs w:val="16"/>
        </w:rPr>
        <w:t xml:space="preserve">” means suggestions, feedback, or comments about the Product or related offerings.</w:t>
      </w:r>
    </w:p>
    <w:p w14:paraId="0000014B" w14:textId="20D6065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 xml:space="preserve">amounts described in an Order Form.</w:t>
      </w:r>
    </w:p>
    <w:p w14:paraId="0000014C" w14:textId="23C13EF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 xml:space="preserve">s</w:t>
      </w:r>
      <w:r>
        <w:rPr>
          <w:rFonts w:ascii="Arial" w:eastAsia="Arial" w:hAnsi="Arial" w:cs="Arial"/>
          <w:sz w:val="16"/>
          <w:szCs w:val="16"/>
        </w:rPr>
        <w:t xml:space="preserve"> like a major earthquake, war, pandemic, riot, act of terrorism, or public utility or internet failure.</w:t>
      </w:r>
    </w:p>
    <w:p w14:paraId="0000014D" w14:textId="20AF596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Framework Terms</w:t>
      </w:r>
      <w:r>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006232F9">
        <w:rPr>
          <w:rFonts w:ascii="Arial" w:eastAsia="Arial" w:hAnsi="Arial" w:cs="Arial"/>
          <w:b/>
          <w:color w:val="117086"/>
          <w:sz w:val="16"/>
          <w:szCs w:val="16"/>
        </w:rPr>
        <w:t xml:space="preserve">Customer</w:t>
      </w:r>
      <w:r>
        <w:rPr>
          <w:rFonts w:ascii="Arial" w:eastAsia="Arial" w:hAnsi="Arial" w:cs="Arial"/>
          <w:sz w:val="16"/>
          <w:szCs w:val="16"/>
        </w:rPr>
        <w:t xml:space="preserve">, and any policies and documents referenced in or attached to the Key Terms.</w:t>
      </w:r>
    </w:p>
    <w:p w14:paraId="0000014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GDPR</w:t>
      </w:r>
      <w:r>
        <w:rPr>
          <w:rFonts w:ascii="Arial" w:eastAsia="Arial" w:hAnsi="Arial" w:cs="Arial"/>
          <w:sz w:val="16"/>
          <w:szCs w:val="16"/>
        </w:rPr>
        <w:t xml:space="preserve">” means European Union Regulation 2016/679 as implemented by local law in the relevant European Union member nation, and by section 3 of the United Kingdom’s European Union (Withdrawal) Act of 2018 in the United Kingdom.</w:t>
      </w:r>
    </w:p>
    <w:p w14:paraId="0000014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High Risk Activity</w:t>
      </w:r>
      <w:r>
        <w:rPr>
          <w:rFonts w:ascii="Arial" w:eastAsia="Arial" w:hAnsi="Arial" w:cs="Arial"/>
          <w:sz w:val="16"/>
          <w:szCs w:val="16"/>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Indemnifying Party</w:t>
      </w:r>
      <w:r>
        <w:rPr>
          <w:rFonts w:ascii="Arial" w:eastAsia="Arial" w:hAnsi="Arial" w:cs="Arial"/>
          <w:sz w:val="16"/>
          <w:szCs w:val="16"/>
        </w:rPr>
        <w:t xml:space="preserve">” means a party to this Agreement when the party is providing protection for a particular Covered Claim.</w:t>
      </w:r>
    </w:p>
    <w:p w14:paraId="0000015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sz w:val="16"/>
          <w:szCs w:val="16"/>
        </w:rPr>
        <w:t xml:space="preserve">, or contain other details about this Agreement.</w:t>
      </w:r>
    </w:p>
    <w:p w14:paraId="1AFA2E7B" w14:textId="053C1964" w:rsidR="004C0A7D" w:rsidRDefault="004C0A7D">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 xml:space="preserve">"</w:t>
      </w:r>
      <w:r w:rsidRPr="005D2080">
        <w:rPr>
          <w:rFonts w:ascii="Arial" w:eastAsia="Arial" w:hAnsi="Arial" w:cs="Arial"/>
          <w:b/>
          <w:bCs/>
          <w:sz w:val="16"/>
          <w:szCs w:val="16"/>
        </w:rPr>
        <w:t xml:space="preserve">OFAC</w:t>
      </w:r>
      <w:r w:rsidRPr="005D2080">
        <w:rPr>
          <w:rFonts w:ascii="Arial" w:eastAsia="Arial" w:hAnsi="Arial" w:cs="Arial"/>
          <w:sz w:val="16"/>
          <w:szCs w:val="16"/>
        </w:rPr>
        <w:t xml:space="preserve">" means the United States Department of Treasury's Office of Foreign Assets Control.</w:t>
      </w:r>
    </w:p>
    <w:p w14:paraId="00000154" w14:textId="4029B464"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Order Form</w:t>
      </w:r>
      <w:r>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 xml:space="preserve">Variables</w:t>
      </w:r>
      <w:r>
        <w:rPr>
          <w:rFonts w:ascii="Arial" w:eastAsia="Arial" w:hAnsi="Arial" w:cs="Arial"/>
          <w:sz w:val="16"/>
          <w:szCs w:val="16"/>
        </w:rPr>
        <w:t xml:space="preserve"> for this Agreement that are not defined in the </w:t>
      </w:r>
      <w:r w:rsidR="0098562F">
        <w:rPr>
          <w:rFonts w:ascii="Arial" w:eastAsia="Arial" w:hAnsi="Arial" w:cs="Arial"/>
          <w:sz w:val="16"/>
          <w:szCs w:val="16"/>
        </w:rPr>
        <w:t xml:space="preserve">Framework</w:t>
      </w:r>
      <w:r>
        <w:rPr>
          <w:rFonts w:ascii="Arial" w:eastAsia="Arial" w:hAnsi="Arial" w:cs="Arial"/>
          <w:sz w:val="16"/>
          <w:szCs w:val="16"/>
        </w:rPr>
        <w:t xml:space="preserve"> Terms</w:t>
      </w:r>
      <w:r w:rsidR="001D3E5A">
        <w:rPr>
          <w:rFonts w:ascii="Arial" w:eastAsia="Arial" w:hAnsi="Arial" w:cs="Arial"/>
          <w:sz w:val="16"/>
          <w:szCs w:val="16"/>
        </w:rPr>
        <w:t xml:space="preserve">. An Order Form includes the policies and documents referenced in or attached to the Order Form</w:t>
      </w:r>
      <w:r>
        <w:rPr>
          <w:rFonts w:ascii="Arial" w:eastAsia="Arial" w:hAnsi="Arial" w:cs="Arial"/>
          <w:sz w:val="16"/>
          <w:szCs w:val="16"/>
        </w:rPr>
        <w:t xml:space="preserve">. An Order Form may include details about the level of access and use granted to the Cloud Service, </w:t>
      </w:r>
      <w:r w:rsidR="002F38B9">
        <w:rPr>
          <w:rFonts w:ascii="Arial" w:eastAsia="Arial" w:hAnsi="Arial" w:cs="Arial"/>
          <w:sz w:val="16"/>
          <w:szCs w:val="16"/>
        </w:rPr>
        <w:t xml:space="preserve">length</w:t>
      </w:r>
      <w:r>
        <w:rPr>
          <w:rFonts w:ascii="Arial" w:eastAsia="Arial" w:hAnsi="Arial" w:cs="Arial"/>
          <w:sz w:val="16"/>
          <w:szCs w:val="16"/>
        </w:rPr>
        <w:t xml:space="preserve"> of </w:t>
      </w:r>
      <w:r w:rsidR="002F38B9">
        <w:rPr>
          <w:rFonts w:ascii="Arial" w:eastAsia="Arial" w:hAnsi="Arial" w:cs="Arial"/>
          <w:b/>
          <w:color w:val="117086"/>
          <w:sz w:val="16"/>
          <w:szCs w:val="16"/>
        </w:rPr>
        <w:t xml:space="preserve">Subscription Period</w:t>
      </w:r>
      <w:r>
        <w:rPr>
          <w:rFonts w:ascii="Arial" w:eastAsia="Arial" w:hAnsi="Arial" w:cs="Arial"/>
          <w:sz w:val="16"/>
          <w:szCs w:val="16"/>
        </w:rPr>
        <w:t xml:space="preserve">, or other details about the Product.</w:t>
      </w:r>
    </w:p>
    <w:p w14:paraId="0000015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Personal Data</w:t>
      </w:r>
      <w:r>
        <w:rPr>
          <w:rFonts w:ascii="Arial" w:eastAsia="Arial" w:hAnsi="Arial" w:cs="Arial"/>
          <w:sz w:val="16"/>
          <w:szCs w:val="16"/>
        </w:rPr>
        <w:t xml:space="preserve">” will have the meaning(s) set forth in the Applicable Data Protection Laws for personal information, personal data, personally identifiable information, or other similar term.</w:t>
      </w:r>
    </w:p>
    <w:p w14:paraId="0000015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Product</w:t>
      </w:r>
      <w:r>
        <w:rPr>
          <w:rFonts w:ascii="Arial" w:eastAsia="Arial" w:hAnsi="Arial" w:cs="Arial"/>
          <w:sz w:val="16"/>
          <w:szCs w:val="16"/>
        </w:rPr>
        <w:t xml:space="preserve">” means the Cloud Service, Software, and Documentation.</w:t>
      </w:r>
    </w:p>
    <w:p w14:paraId="0000015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Prohibited Data</w:t>
      </w:r>
      <w:r>
        <w:rPr>
          <w:rFonts w:ascii="Arial" w:eastAsia="Arial" w:hAnsi="Arial" w:cs="Arial"/>
          <w:sz w:val="16"/>
          <w:szCs w:val="16"/>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0000015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Protected Party</w:t>
      </w:r>
      <w:r>
        <w:rPr>
          <w:rFonts w:ascii="Arial" w:eastAsia="Arial" w:hAnsi="Arial" w:cs="Arial"/>
          <w:sz w:val="16"/>
          <w:szCs w:val="16"/>
        </w:rPr>
        <w:t xml:space="preserve">” means a party to this Agreement when the party is receiving the benefit of protection for a particular Covered Claim.</w:t>
      </w:r>
    </w:p>
    <w:p w14:paraId="0000015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Recipient</w:t>
      </w:r>
      <w:r>
        <w:rPr>
          <w:rFonts w:ascii="Arial" w:eastAsia="Arial" w:hAnsi="Arial" w:cs="Arial"/>
          <w:sz w:val="16"/>
          <w:szCs w:val="16"/>
        </w:rPr>
        <w:t xml:space="preserve">” means a party to this Agreement when the party receives Confidential Information from the other party.</w:t>
      </w:r>
    </w:p>
    <w:p w14:paraId="0000015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Software</w:t>
      </w:r>
      <w:r>
        <w:rPr>
          <w:rFonts w:ascii="Arial" w:eastAsia="Arial" w:hAnsi="Arial" w:cs="Arial"/>
          <w:sz w:val="16"/>
          <w:szCs w:val="16"/>
        </w:rPr>
        <w:t xml:space="preserve">” means the client-side software or applications made available by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for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to install, download (whether onto a machine or in a browser), or execute as part of the Product.</w:t>
      </w:r>
    </w:p>
    <w:p w14:paraId="0000015C" w14:textId="6508571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Standard Terms</w:t>
      </w:r>
      <w:r>
        <w:rPr>
          <w:rFonts w:ascii="Arial" w:eastAsia="Arial" w:hAnsi="Arial" w:cs="Arial"/>
          <w:sz w:val="16"/>
          <w:szCs w:val="16"/>
        </w:rPr>
        <w:t xml:space="preserve">" means these Common Paper Cloud Service </w:t>
      </w:r>
      <w:r w:rsidR="00F136D1">
        <w:rPr>
          <w:rFonts w:ascii="Arial" w:eastAsia="Arial" w:hAnsi="Arial" w:cs="Arial"/>
          <w:sz w:val="16"/>
          <w:szCs w:val="16"/>
        </w:rPr>
        <w:t xml:space="preserve">Agreement </w:t>
      </w:r>
      <w:r>
        <w:rPr>
          <w:rFonts w:ascii="Arial" w:eastAsia="Arial" w:hAnsi="Arial" w:cs="Arial"/>
          <w:sz w:val="16"/>
          <w:szCs w:val="16"/>
        </w:rPr>
        <w:t xml:space="preserve">Standard Terms Version 2.</w:t>
      </w:r>
      <w:r w:rsidR="007B0962">
        <w:rPr>
          <w:rFonts w:ascii="Arial" w:eastAsia="Arial" w:hAnsi="Arial" w:cs="Arial"/>
          <w:sz w:val="16"/>
          <w:szCs w:val="16"/>
        </w:rPr>
        <w:t xml:space="preserve">1</w:t>
      </w:r>
      <w:r>
        <w:rPr>
          <w:rFonts w:ascii="Arial" w:eastAsia="Arial" w:hAnsi="Arial" w:cs="Arial"/>
          <w:sz w:val="16"/>
          <w:szCs w:val="16"/>
        </w:rPr>
        <w:t xml:space="preserve">, which are posted at </w:t>
      </w:r>
      <w:hyperlink r:id="rId17" w:history="1">
        <w:r w:rsidR="007B0962">
          <w:rPr>
            <w:rStyle w:val="Hyperlink"/>
            <w:rFonts w:ascii="Arial" w:eastAsia="Arial" w:hAnsi="Arial" w:cs="Arial"/>
            <w:color w:val="117086"/>
            <w:sz w:val="16"/>
            <w:szCs w:val="16"/>
          </w:rPr>
          <w:t xml:space="preserve">https://commonpaper.com/standards/cloud-service-agreement/2.1/</w:t>
        </w:r>
      </w:hyperlink>
      <w:r>
        <w:rPr>
          <w:rFonts w:ascii="Arial" w:eastAsia="Arial" w:hAnsi="Arial" w:cs="Arial"/>
          <w:sz w:val="16"/>
          <w:szCs w:val="16"/>
        </w:rPr>
        <w:t xml:space="preserve">.</w:t>
      </w:r>
    </w:p>
    <w:p w14:paraId="0000015D" w14:textId="22CB74B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Usage Data</w:t>
      </w:r>
      <w:r>
        <w:rPr>
          <w:rFonts w:ascii="Arial" w:eastAsia="Arial" w:hAnsi="Arial" w:cs="Arial"/>
          <w:sz w:val="16"/>
          <w:szCs w:val="16"/>
        </w:rPr>
        <w:t xml:space="preserve">” means data and information about the provision, use, and performance of the Product and related offerings based 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or User’s use of the Product. </w:t>
      </w:r>
    </w:p>
    <w:p w14:paraId="0000015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 xml:space="preserve">Customer’s</w:t>
      </w:r>
      <w:r>
        <w:rPr>
          <w:rFonts w:ascii="Arial" w:eastAsia="Arial" w:hAnsi="Arial" w:cs="Arial"/>
          <w:sz w:val="16"/>
          <w:szCs w:val="16"/>
        </w:rPr>
        <w:t xml:space="preserve"> behalf or through </w:t>
      </w:r>
      <w:r>
        <w:rPr>
          <w:rFonts w:ascii="Arial" w:eastAsia="Arial" w:hAnsi="Arial" w:cs="Arial"/>
          <w:b/>
          <w:color w:val="117086"/>
          <w:sz w:val="16"/>
          <w:szCs w:val="16"/>
        </w:rPr>
        <w:t xml:space="preserve">Customer’s</w:t>
      </w:r>
      <w:r>
        <w:rPr>
          <w:rFonts w:ascii="Arial" w:eastAsia="Arial" w:hAnsi="Arial" w:cs="Arial"/>
          <w:sz w:val="16"/>
          <w:szCs w:val="16"/>
        </w:rPr>
        <w:t xml:space="preserve"> account.</w:t>
      </w:r>
    </w:p>
    <w:p w14:paraId="0000015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 xml:space="preserve">Subscription Period</w:t>
      </w:r>
      <w:r>
        <w:rPr>
          <w:rFonts w:ascii="Arial" w:eastAsia="Arial" w:hAnsi="Arial" w:cs="Arial"/>
          <w:sz w:val="16"/>
          <w:szCs w:val="16"/>
        </w:rPr>
        <w:t xml:space="preserve"> or </w:t>
      </w:r>
      <w:r>
        <w:rPr>
          <w:rFonts w:ascii="Arial" w:eastAsia="Arial" w:hAnsi="Arial" w:cs="Arial"/>
          <w:b/>
          <w:color w:val="117086"/>
          <w:sz w:val="16"/>
          <w:szCs w:val="16"/>
        </w:rPr>
        <w:t xml:space="preserve">Governing Law</w:t>
      </w:r>
      <w:r>
        <w:rPr>
          <w:rFonts w:ascii="Arial" w:eastAsia="Arial" w:hAnsi="Arial" w:cs="Arial"/>
          <w:sz w:val="16"/>
          <w:szCs w:val="16"/>
        </w:rPr>
        <w:t xml:space="preserve">.</w:t>
      </w:r>
    </w:p>
    <w:p w14:paraId="39B9B38E" w14:textId="77777777" w:rsidR="00F3568C" w:rsidRDefault="00F3568C" w:rsidP="00F3568C">
      <w:pPr>
        <w:pStyle w:val="Heading1"/>
        <w:numPr>
          <w:ilvl w:val="0"/>
          <w:numId w:val="0"/>
        </w:numPr>
        <w:rPr>
          <w:rFonts w:eastAsia="Arial"/>
        </w:rPr>
        <w:sectPr w:rsidR="00F3568C" w:rsidSect="00EE2015">
          <w:headerReference w:type="default" r:id="rId18"/>
          <w:pgSz w:w="12240" w:h="15840"/>
          <w:pgMar w:top="936" w:right="1080" w:bottom="720" w:left="1080" w:header="360" w:footer="432" w:gutter="0"/>
          <w:pgNumType w:start="1"/>
          <w:cols w:space="720"/>
        </w:sectPr>
      </w:pPr>
    </w:p>
    <w:p w14:paraId="587AF2E4" w14:textId="77777777" w:rsidR="003544D4" w:rsidRDefault="003544D4" w:rsidP="003544D4">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 xml:space="preserve">Service Level Agreement</w:t>
      </w:r>
    </w:p>
    <w:p w14:paraId="7FC4F40F"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sz w:val="16"/>
          <w:szCs w:val="16"/>
        </w:rPr>
      </w:pPr>
      <w:r>
        <w:rPr>
          <w:rFonts w:ascii="Arial" w:eastAsia="Arial" w:hAnsi="Arial" w:cs="Arial"/>
          <w:b/>
          <w:sz w:val="16"/>
          <w:szCs w:val="16"/>
        </w:rPr>
        <w:t xml:space="preserve">Uptime</w:t>
      </w:r>
      <w:r>
        <w:rPr>
          <w:rFonts w:ascii="Arial" w:eastAsia="Arial" w:hAnsi="Arial" w:cs="Arial"/>
          <w:sz w:val="16"/>
          <w:szCs w:val="16"/>
        </w:rPr>
        <w:t xml:space="preserve"> </w:t>
      </w:r>
    </w:p>
    <w:p w14:paraId="41D3DE7B"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 xml:space="preserve">Target Uptime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there is a </w:t>
      </w:r>
      <w:r w:rsidRPr="00A33676">
        <w:rPr>
          <w:rFonts w:ascii="Arial" w:eastAsia="Arial" w:hAnsi="Arial" w:cs="Arial"/>
          <w:b/>
          <w:color w:val="117086"/>
          <w:sz w:val="16"/>
          <w:szCs w:val="16"/>
        </w:rPr>
        <w:t xml:space="preserve">Target Uptime</w:t>
      </w:r>
      <w:r w:rsidRPr="00C0213C">
        <w:rPr>
          <w:rFonts w:ascii="Arial" w:eastAsia="Arial" w:hAnsi="Arial" w:cs="Arial"/>
          <w:bCs/>
          <w:sz w:val="16"/>
          <w:szCs w:val="16"/>
        </w:rPr>
        <w:t xml:space="preserve">,</w:t>
      </w:r>
      <w:r w:rsidRPr="007E6327">
        <w:rPr>
          <w:rFonts w:ascii="Arial" w:eastAsia="Arial" w:hAnsi="Arial" w:cs="Arial"/>
          <w:bCs/>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will use commercially reasonable efforts to make the Cloud Service available for at least the </w:t>
      </w:r>
      <w:r w:rsidRPr="006D4A80">
        <w:rPr>
          <w:rFonts w:ascii="Arial" w:eastAsia="Arial" w:hAnsi="Arial" w:cs="Arial"/>
          <w:b/>
          <w:color w:val="117086"/>
          <w:sz w:val="16"/>
          <w:szCs w:val="16"/>
        </w:rPr>
        <w:t xml:space="preserve">Targe</w:t>
      </w:r>
      <w:r>
        <w:rPr>
          <w:rFonts w:ascii="Arial" w:eastAsia="Arial" w:hAnsi="Arial" w:cs="Arial"/>
          <w:b/>
          <w:color w:val="117086"/>
          <w:sz w:val="16"/>
          <w:szCs w:val="16"/>
        </w:rPr>
        <w:t xml:space="preserve">t Uptime</w:t>
      </w:r>
      <w:r>
        <w:rPr>
          <w:rFonts w:ascii="Arial" w:eastAsia="Arial" w:hAnsi="Arial" w:cs="Arial"/>
          <w:sz w:val="16"/>
          <w:szCs w:val="16"/>
        </w:rPr>
        <w:t xml:space="preserve"> as calculated each calendar month. </w:t>
      </w:r>
    </w:p>
    <w:p w14:paraId="780AF843" w14:textId="77777777" w:rsidR="003544D4" w:rsidRPr="006D4A80"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 xml:space="preserve">Calculating Uptime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and </w:t>
      </w:r>
      <w:r>
        <w:rPr>
          <w:rFonts w:ascii="Arial" w:eastAsia="Arial" w:hAnsi="Arial" w:cs="Arial"/>
          <w:b/>
          <w:color w:val="117086"/>
          <w:sz w:val="16"/>
          <w:szCs w:val="16"/>
        </w:rPr>
        <w:t xml:space="preserve">Customer</w:t>
      </w:r>
      <w:r>
        <w:rPr>
          <w:rFonts w:ascii="Arial" w:eastAsia="Arial" w:hAnsi="Arial" w:cs="Arial"/>
          <w:sz w:val="16"/>
          <w:szCs w:val="16"/>
        </w:rPr>
        <w:t xml:space="preserve"> agree to calculate availability of the Cloud Service as the total number of Available Minutes minus the number of Downtime Minutes, divided by the total number of Available Minutes, measured in a calendar month. If the </w:t>
      </w:r>
      <w:r>
        <w:rPr>
          <w:rFonts w:ascii="Arial" w:eastAsia="Arial" w:hAnsi="Arial" w:cs="Arial"/>
          <w:b/>
          <w:color w:val="117086"/>
          <w:sz w:val="16"/>
          <w:szCs w:val="16"/>
        </w:rPr>
        <w:t xml:space="preserve">Subscription Period</w:t>
      </w:r>
      <w:r>
        <w:rPr>
          <w:rFonts w:ascii="Arial" w:eastAsia="Arial" w:hAnsi="Arial" w:cs="Arial"/>
          <w:sz w:val="16"/>
          <w:szCs w:val="16"/>
        </w:rPr>
        <w:t xml:space="preserve"> includes a partial month, the numerator and denominator will only include the days that are part of the </w:t>
      </w:r>
      <w:r>
        <w:rPr>
          <w:rFonts w:ascii="Arial" w:eastAsia="Arial" w:hAnsi="Arial" w:cs="Arial"/>
          <w:b/>
          <w:color w:val="117086"/>
          <w:sz w:val="16"/>
          <w:szCs w:val="16"/>
        </w:rPr>
        <w:t xml:space="preserve">Subscription Period</w:t>
      </w:r>
      <w:r>
        <w:rPr>
          <w:rFonts w:ascii="Arial" w:eastAsia="Arial" w:hAnsi="Arial" w:cs="Arial"/>
          <w:sz w:val="16"/>
          <w:szCs w:val="16"/>
        </w:rPr>
        <w:t xml:space="preserve"> for that month. </w:t>
      </w:r>
    </w:p>
    <w:p w14:paraId="57E30B8A"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sz w:val="16"/>
          <w:szCs w:val="16"/>
        </w:rPr>
      </w:pPr>
      <w:r>
        <w:rPr>
          <w:rFonts w:ascii="Arial" w:eastAsia="Arial" w:hAnsi="Arial" w:cs="Arial"/>
          <w:b/>
          <w:sz w:val="16"/>
          <w:szCs w:val="16"/>
        </w:rPr>
        <w:t xml:space="preserve">Response Time</w:t>
      </w:r>
      <w:r>
        <w:rPr>
          <w:rFonts w:ascii="Arial" w:eastAsia="Arial" w:hAnsi="Arial" w:cs="Arial"/>
          <w:sz w:val="16"/>
          <w:szCs w:val="16"/>
        </w:rPr>
        <w:t xml:space="preserve"> </w:t>
      </w:r>
    </w:p>
    <w:p w14:paraId="3C3E87DF"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 xml:space="preserve">Target Response Time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there is a </w:t>
      </w:r>
      <w:r w:rsidRPr="00A33676">
        <w:rPr>
          <w:rFonts w:ascii="Arial" w:eastAsia="Arial" w:hAnsi="Arial" w:cs="Arial"/>
          <w:b/>
          <w:color w:val="117086"/>
          <w:sz w:val="16"/>
          <w:szCs w:val="16"/>
        </w:rPr>
        <w:t xml:space="preserve">Target </w:t>
      </w:r>
      <w:r>
        <w:rPr>
          <w:rFonts w:ascii="Arial" w:eastAsia="Arial" w:hAnsi="Arial" w:cs="Arial"/>
          <w:b/>
          <w:color w:val="117086"/>
          <w:sz w:val="16"/>
          <w:szCs w:val="16"/>
        </w:rPr>
        <w:t xml:space="preserve">Response Time</w:t>
      </w:r>
      <w:r w:rsidRPr="00A33676">
        <w:rPr>
          <w:rFonts w:ascii="Arial" w:eastAsia="Arial" w:hAnsi="Arial" w:cs="Arial"/>
          <w:bCs/>
          <w:sz w:val="16"/>
          <w:szCs w:val="16"/>
        </w:rPr>
        <w:t xml:space="preserve">,</w:t>
      </w:r>
      <w:r w:rsidRPr="007E6327">
        <w:rPr>
          <w:rFonts w:ascii="Arial" w:eastAsia="Arial" w:hAnsi="Arial" w:cs="Arial"/>
          <w:bCs/>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will use commercially reasonable efforts to respond to support requests sent to the </w:t>
      </w:r>
      <w:r>
        <w:rPr>
          <w:rFonts w:ascii="Arial" w:eastAsia="Arial" w:hAnsi="Arial" w:cs="Arial"/>
          <w:b/>
          <w:color w:val="117086"/>
          <w:sz w:val="16"/>
          <w:szCs w:val="16"/>
        </w:rPr>
        <w:t xml:space="preserve">Support Channel</w:t>
      </w:r>
      <w:r>
        <w:rPr>
          <w:rFonts w:ascii="Arial" w:eastAsia="Arial" w:hAnsi="Arial" w:cs="Arial"/>
          <w:sz w:val="16"/>
          <w:szCs w:val="16"/>
        </w:rPr>
        <w:t xml:space="preserve"> within the </w:t>
      </w:r>
      <w:r>
        <w:rPr>
          <w:rFonts w:ascii="Arial" w:eastAsia="Arial" w:hAnsi="Arial" w:cs="Arial"/>
          <w:b/>
          <w:color w:val="117086"/>
          <w:sz w:val="16"/>
          <w:szCs w:val="16"/>
        </w:rPr>
        <w:t xml:space="preserve">Target Response Time</w:t>
      </w:r>
      <w:r>
        <w:rPr>
          <w:rFonts w:ascii="Arial" w:eastAsia="Arial" w:hAnsi="Arial" w:cs="Arial"/>
          <w:sz w:val="16"/>
          <w:szCs w:val="16"/>
        </w:rPr>
        <w:t xml:space="preserve">. </w:t>
      </w:r>
    </w:p>
    <w:p w14:paraId="45EF4E94"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u w:val="single"/>
        </w:rPr>
        <w:t xml:space="preserve">Calculating </w:t>
      </w:r>
      <w:r w:rsidRPr="00C0213C">
        <w:rPr>
          <w:rFonts w:ascii="Arial" w:eastAsia="Arial" w:hAnsi="Arial" w:cs="Arial"/>
          <w:sz w:val="16"/>
          <w:szCs w:val="16"/>
          <w:u w:val="single"/>
        </w:rPr>
        <w:t xml:space="preserve">Response Time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and </w:t>
      </w:r>
      <w:r>
        <w:rPr>
          <w:rFonts w:ascii="Arial" w:eastAsia="Arial" w:hAnsi="Arial" w:cs="Arial"/>
          <w:b/>
          <w:color w:val="117086"/>
          <w:sz w:val="16"/>
          <w:szCs w:val="16"/>
        </w:rPr>
        <w:t xml:space="preserve">Customer</w:t>
      </w:r>
      <w:r>
        <w:rPr>
          <w:rFonts w:ascii="Arial" w:eastAsia="Arial" w:hAnsi="Arial" w:cs="Arial"/>
          <w:sz w:val="16"/>
          <w:szCs w:val="16"/>
        </w:rPr>
        <w:t xml:space="preserve"> agree to calculate </w:t>
      </w:r>
      <w:r w:rsidRPr="00C0213C">
        <w:rPr>
          <w:rFonts w:ascii="Arial" w:eastAsia="Arial" w:hAnsi="Arial" w:cs="Arial"/>
          <w:b/>
          <w:color w:val="117086"/>
          <w:sz w:val="16"/>
          <w:szCs w:val="16"/>
        </w:rPr>
        <w:t xml:space="preserve">Provider's</w:t>
      </w:r>
      <w:r>
        <w:rPr>
          <w:rFonts w:ascii="Arial" w:eastAsia="Arial" w:hAnsi="Arial" w:cs="Arial"/>
          <w:sz w:val="16"/>
          <w:szCs w:val="16"/>
        </w:rPr>
        <w:t xml:space="preserve"> response time as the total time between when </w:t>
      </w:r>
      <w:r w:rsidRPr="00C0213C">
        <w:rPr>
          <w:rFonts w:ascii="Arial" w:eastAsia="Arial" w:hAnsi="Arial" w:cs="Arial"/>
          <w:b/>
          <w:color w:val="117086"/>
          <w:sz w:val="16"/>
          <w:szCs w:val="16"/>
        </w:rPr>
        <w:t xml:space="preserve">Customer</w:t>
      </w:r>
      <w:r>
        <w:rPr>
          <w:rFonts w:ascii="Arial" w:eastAsia="Arial" w:hAnsi="Arial" w:cs="Arial"/>
          <w:sz w:val="16"/>
          <w:szCs w:val="16"/>
        </w:rPr>
        <w:t xml:space="preserve"> submits a support request to the </w:t>
      </w:r>
      <w:r w:rsidRPr="00C0213C">
        <w:rPr>
          <w:rFonts w:ascii="Arial" w:eastAsia="Arial" w:hAnsi="Arial" w:cs="Arial"/>
          <w:b/>
          <w:color w:val="117086"/>
          <w:sz w:val="16"/>
          <w:szCs w:val="16"/>
        </w:rPr>
        <w:t xml:space="preserve">Support Channel</w:t>
      </w:r>
      <w:r>
        <w:rPr>
          <w:rFonts w:ascii="Arial" w:eastAsia="Arial" w:hAnsi="Arial" w:cs="Arial"/>
          <w:sz w:val="16"/>
          <w:szCs w:val="16"/>
        </w:rPr>
        <w:t xml:space="preserve"> and when </w:t>
      </w:r>
      <w:r w:rsidRPr="00C0213C">
        <w:rPr>
          <w:rFonts w:ascii="Arial" w:eastAsia="Arial" w:hAnsi="Arial" w:cs="Arial"/>
          <w:b/>
          <w:color w:val="117086"/>
          <w:sz w:val="16"/>
          <w:szCs w:val="16"/>
        </w:rPr>
        <w:t xml:space="preserve">Provider</w:t>
      </w:r>
      <w:r>
        <w:rPr>
          <w:rFonts w:ascii="Arial" w:eastAsia="Arial" w:hAnsi="Arial" w:cs="Arial"/>
          <w:sz w:val="16"/>
          <w:szCs w:val="16"/>
        </w:rPr>
        <w:t xml:space="preserve"> or </w:t>
      </w:r>
      <w:r w:rsidRPr="00C0213C">
        <w:rPr>
          <w:rFonts w:ascii="Arial" w:eastAsia="Arial" w:hAnsi="Arial" w:cs="Arial"/>
          <w:b/>
          <w:color w:val="117086"/>
          <w:sz w:val="16"/>
          <w:szCs w:val="16"/>
        </w:rPr>
        <w:t xml:space="preserve">Provider</w:t>
      </w:r>
      <w:r>
        <w:rPr>
          <w:rFonts w:ascii="Arial" w:eastAsia="Arial" w:hAnsi="Arial" w:cs="Arial"/>
          <w:b/>
          <w:color w:val="117086"/>
          <w:sz w:val="16"/>
          <w:szCs w:val="16"/>
        </w:rPr>
        <w:t xml:space="preserve">'s</w:t>
      </w:r>
      <w:r>
        <w:rPr>
          <w:rFonts w:ascii="Arial" w:eastAsia="Arial" w:hAnsi="Arial" w:cs="Arial"/>
          <w:sz w:val="16"/>
          <w:szCs w:val="16"/>
        </w:rPr>
        <w:t xml:space="preserve"> support representative specifically acknowledges the request. An automated response is not a specific acknowledgement for purposes of this SLA. </w:t>
      </w:r>
    </w:p>
    <w:p w14:paraId="08A65212"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b/>
          <w:sz w:val="16"/>
          <w:szCs w:val="16"/>
        </w:rPr>
      </w:pPr>
      <w:r>
        <w:rPr>
          <w:rFonts w:ascii="Arial" w:eastAsia="Arial" w:hAnsi="Arial" w:cs="Arial"/>
          <w:b/>
          <w:sz w:val="16"/>
          <w:szCs w:val="16"/>
        </w:rPr>
        <w:t xml:space="preserve">Remedies</w:t>
      </w:r>
    </w:p>
    <w:p w14:paraId="6FA728E5"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 xml:space="preserve">Service Credit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there is a </w:t>
      </w:r>
      <w:r w:rsidRPr="00C0213C">
        <w:rPr>
          <w:rFonts w:ascii="Arial" w:eastAsia="Arial" w:hAnsi="Arial" w:cs="Arial"/>
          <w:b/>
          <w:color w:val="117086"/>
          <w:sz w:val="16"/>
          <w:szCs w:val="16"/>
        </w:rPr>
        <w:t xml:space="preserve">Target Uptime</w:t>
      </w:r>
      <w:r>
        <w:rPr>
          <w:rFonts w:ascii="Arial" w:eastAsia="Arial" w:hAnsi="Arial" w:cs="Arial"/>
          <w:sz w:val="16"/>
          <w:szCs w:val="16"/>
        </w:rPr>
        <w:t xml:space="preserve"> and Cloud Service availability falls below the </w:t>
      </w:r>
      <w:r>
        <w:rPr>
          <w:rFonts w:ascii="Arial" w:eastAsia="Arial" w:hAnsi="Arial" w:cs="Arial"/>
          <w:b/>
          <w:color w:val="117086"/>
          <w:sz w:val="16"/>
          <w:szCs w:val="16"/>
        </w:rPr>
        <w:t xml:space="preserve">Target Uptime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is eligible to receive an </w:t>
      </w:r>
      <w:r>
        <w:rPr>
          <w:rFonts w:ascii="Arial" w:eastAsia="Arial" w:hAnsi="Arial" w:cs="Arial"/>
          <w:b/>
          <w:color w:val="117086"/>
          <w:sz w:val="16"/>
          <w:szCs w:val="16"/>
        </w:rPr>
        <w:t xml:space="preserve">Uptime Credit</w:t>
      </w:r>
      <w:r>
        <w:rPr>
          <w:rFonts w:ascii="Arial" w:eastAsia="Arial" w:hAnsi="Arial" w:cs="Arial"/>
          <w:sz w:val="16"/>
          <w:szCs w:val="16"/>
        </w:rPr>
        <w:t xml:space="preserve">. If there is a </w:t>
      </w:r>
      <w:r>
        <w:rPr>
          <w:rFonts w:ascii="Arial" w:eastAsia="Arial" w:hAnsi="Arial" w:cs="Arial"/>
          <w:b/>
          <w:color w:val="117086"/>
          <w:sz w:val="16"/>
          <w:szCs w:val="16"/>
        </w:rPr>
        <w:t xml:space="preserve">Target </w:t>
      </w:r>
      <w:r w:rsidRPr="00C0213C">
        <w:rPr>
          <w:rFonts w:ascii="Arial" w:eastAsia="Arial" w:hAnsi="Arial" w:cs="Arial"/>
          <w:b/>
          <w:color w:val="117086"/>
          <w:sz w:val="16"/>
          <w:szCs w:val="16"/>
        </w:rPr>
        <w:t xml:space="preserve">Response </w:t>
      </w:r>
      <w:r>
        <w:rPr>
          <w:rFonts w:ascii="Arial" w:eastAsia="Arial" w:hAnsi="Arial" w:cs="Arial"/>
          <w:b/>
          <w:color w:val="117086"/>
          <w:sz w:val="16"/>
          <w:szCs w:val="16"/>
        </w:rPr>
        <w:t xml:space="preserve">Time </w:t>
      </w:r>
      <w:r>
        <w:rPr>
          <w:rFonts w:ascii="Arial" w:eastAsia="Arial" w:hAnsi="Arial" w:cs="Arial"/>
          <w:sz w:val="16"/>
          <w:szCs w:val="16"/>
        </w:rPr>
        <w:t xml:space="preserve">and neither </w:t>
      </w:r>
      <w:r w:rsidRPr="00C0213C">
        <w:rPr>
          <w:rFonts w:ascii="Arial" w:eastAsia="Arial" w:hAnsi="Arial" w:cs="Arial"/>
          <w:b/>
          <w:color w:val="117086"/>
          <w:sz w:val="16"/>
          <w:szCs w:val="16"/>
        </w:rPr>
        <w:t xml:space="preserve">Provider</w:t>
      </w:r>
      <w:r>
        <w:rPr>
          <w:rFonts w:ascii="Arial" w:eastAsia="Arial" w:hAnsi="Arial" w:cs="Arial"/>
          <w:sz w:val="16"/>
          <w:szCs w:val="16"/>
        </w:rPr>
        <w:t xml:space="preserve"> nor </w:t>
      </w:r>
      <w:r w:rsidRPr="00C0213C">
        <w:rPr>
          <w:rFonts w:ascii="Arial" w:eastAsia="Arial" w:hAnsi="Arial" w:cs="Arial"/>
          <w:b/>
          <w:color w:val="117086"/>
          <w:sz w:val="16"/>
          <w:szCs w:val="16"/>
        </w:rPr>
        <w:t xml:space="preserve">Provider's</w:t>
      </w:r>
      <w:r>
        <w:rPr>
          <w:rFonts w:ascii="Arial" w:eastAsia="Arial" w:hAnsi="Arial" w:cs="Arial"/>
          <w:sz w:val="16"/>
          <w:szCs w:val="16"/>
        </w:rPr>
        <w:t xml:space="preserve"> support representative acknowledge a support request submitted to the </w:t>
      </w:r>
      <w:r w:rsidRPr="00C0213C">
        <w:rPr>
          <w:rFonts w:ascii="Arial" w:eastAsia="Arial" w:hAnsi="Arial" w:cs="Arial"/>
          <w:b/>
          <w:color w:val="117086"/>
          <w:sz w:val="16"/>
          <w:szCs w:val="16"/>
        </w:rPr>
        <w:t xml:space="preserve">Support Channel</w:t>
      </w:r>
      <w:r>
        <w:rPr>
          <w:rFonts w:ascii="Arial" w:eastAsia="Arial" w:hAnsi="Arial" w:cs="Arial"/>
          <w:sz w:val="16"/>
          <w:szCs w:val="16"/>
        </w:rPr>
        <w:t xml:space="preserve"> within the </w:t>
      </w:r>
      <w:r w:rsidRPr="00C0213C">
        <w:rPr>
          <w:rFonts w:ascii="Arial" w:eastAsia="Arial" w:hAnsi="Arial" w:cs="Arial"/>
          <w:b/>
          <w:color w:val="117086"/>
          <w:sz w:val="16"/>
          <w:szCs w:val="16"/>
        </w:rPr>
        <w:t xml:space="preserve">Target Response Time</w:t>
      </w:r>
      <w:r>
        <w:rPr>
          <w:rFonts w:ascii="Arial" w:eastAsia="Arial" w:hAnsi="Arial" w:cs="Arial"/>
          <w:sz w:val="16"/>
          <w:szCs w:val="16"/>
        </w:rPr>
        <w:t xml:space="preserve">, </w:t>
      </w:r>
      <w:r w:rsidRPr="00C0213C">
        <w:rPr>
          <w:rFonts w:ascii="Arial" w:eastAsia="Arial" w:hAnsi="Arial" w:cs="Arial"/>
          <w:b/>
          <w:color w:val="117086"/>
          <w:sz w:val="16"/>
          <w:szCs w:val="16"/>
        </w:rPr>
        <w:t xml:space="preserve">Customer</w:t>
      </w:r>
      <w:r>
        <w:rPr>
          <w:rFonts w:ascii="Arial" w:eastAsia="Arial" w:hAnsi="Arial" w:cs="Arial"/>
          <w:sz w:val="16"/>
          <w:szCs w:val="16"/>
        </w:rPr>
        <w:t xml:space="preserve"> is eligible to receive a </w:t>
      </w:r>
      <w:r w:rsidRPr="00C0213C">
        <w:rPr>
          <w:rFonts w:ascii="Arial" w:eastAsia="Arial" w:hAnsi="Arial" w:cs="Arial"/>
          <w:b/>
          <w:color w:val="117086"/>
          <w:sz w:val="16"/>
          <w:szCs w:val="16"/>
        </w:rPr>
        <w:t xml:space="preserve">Response</w:t>
      </w:r>
      <w:r>
        <w:rPr>
          <w:rFonts w:ascii="Arial" w:eastAsia="Arial" w:hAnsi="Arial" w:cs="Arial"/>
          <w:b/>
          <w:color w:val="117086"/>
          <w:sz w:val="16"/>
          <w:szCs w:val="16"/>
        </w:rPr>
        <w:t xml:space="preserve"> Time</w:t>
      </w:r>
      <w:r w:rsidRPr="00C0213C">
        <w:rPr>
          <w:rFonts w:ascii="Arial" w:eastAsia="Arial" w:hAnsi="Arial" w:cs="Arial"/>
          <w:b/>
          <w:color w:val="117086"/>
          <w:sz w:val="16"/>
          <w:szCs w:val="16"/>
        </w:rPr>
        <w:t xml:space="preserve"> Credit</w:t>
      </w:r>
      <w:r>
        <w:rPr>
          <w:rFonts w:ascii="Arial" w:eastAsia="Arial" w:hAnsi="Arial" w:cs="Arial"/>
          <w:sz w:val="16"/>
          <w:szCs w:val="16"/>
        </w:rPr>
        <w:t xml:space="preserve">. </w:t>
      </w:r>
      <w:r w:rsidRPr="0085434E">
        <w:rPr>
          <w:rFonts w:ascii="Arial" w:eastAsia="Arial" w:hAnsi="Arial" w:cs="Arial"/>
          <w:sz w:val="16"/>
          <w:szCs w:val="16"/>
        </w:rPr>
        <w:t xml:space="preserve">Service</w:t>
      </w:r>
      <w:r>
        <w:rPr>
          <w:rFonts w:ascii="Arial" w:eastAsia="Arial" w:hAnsi="Arial" w:cs="Arial"/>
          <w:b/>
          <w:color w:val="117086"/>
          <w:sz w:val="16"/>
          <w:szCs w:val="16"/>
        </w:rPr>
        <w:t xml:space="preserve"> </w:t>
      </w:r>
      <w:r w:rsidRPr="0085434E">
        <w:rPr>
          <w:rFonts w:ascii="Arial" w:eastAsia="Arial" w:hAnsi="Arial" w:cs="Arial"/>
          <w:sz w:val="16"/>
          <w:szCs w:val="16"/>
        </w:rPr>
        <w:t xml:space="preserve">Credits</w:t>
      </w:r>
      <w:r>
        <w:rPr>
          <w:rFonts w:ascii="Arial" w:eastAsia="Arial" w:hAnsi="Arial" w:cs="Arial"/>
          <w:sz w:val="16"/>
          <w:szCs w:val="16"/>
        </w:rPr>
        <w:t xml:space="preserve"> only apply towards future Cloud Service Fees owed by </w:t>
      </w:r>
      <w:r>
        <w:rPr>
          <w:rFonts w:ascii="Arial" w:eastAsia="Arial" w:hAnsi="Arial" w:cs="Arial"/>
          <w:b/>
          <w:color w:val="117086"/>
          <w:sz w:val="16"/>
          <w:szCs w:val="16"/>
        </w:rPr>
        <w:t xml:space="preserve">Customer</w:t>
      </w:r>
      <w:r>
        <w:rPr>
          <w:rFonts w:ascii="Arial" w:eastAsia="Arial" w:hAnsi="Arial" w:cs="Arial"/>
          <w:sz w:val="16"/>
          <w:szCs w:val="16"/>
        </w:rPr>
        <w:t xml:space="preserve"> to </w:t>
      </w:r>
      <w:r>
        <w:rPr>
          <w:rFonts w:ascii="Arial" w:eastAsia="Arial" w:hAnsi="Arial" w:cs="Arial"/>
          <w:b/>
          <w:color w:val="117086"/>
          <w:sz w:val="16"/>
          <w:szCs w:val="16"/>
        </w:rPr>
        <w:t xml:space="preserve">Provider</w:t>
      </w:r>
      <w:r>
        <w:rPr>
          <w:rFonts w:ascii="Arial" w:eastAsia="Arial" w:hAnsi="Arial" w:cs="Arial"/>
          <w:sz w:val="16"/>
          <w:szCs w:val="16"/>
        </w:rPr>
        <w:t xml:space="preserve">. </w:t>
      </w:r>
    </w:p>
    <w:p w14:paraId="7AD8C768"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u w:val="single"/>
        </w:rPr>
        <w:t xml:space="preserve">Requesting A Service Credit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To receive a </w:t>
      </w:r>
      <w:r w:rsidRPr="0085434E">
        <w:rPr>
          <w:rFonts w:ascii="Arial" w:eastAsia="Arial" w:hAnsi="Arial" w:cs="Arial"/>
          <w:sz w:val="16"/>
          <w:szCs w:val="16"/>
        </w:rPr>
        <w:t xml:space="preserve">Service</w:t>
      </w:r>
      <w:r>
        <w:rPr>
          <w:rFonts w:ascii="Arial" w:eastAsia="Arial" w:hAnsi="Arial" w:cs="Arial"/>
          <w:b/>
          <w:sz w:val="16"/>
          <w:szCs w:val="16"/>
        </w:rPr>
        <w:t xml:space="preserve"> </w:t>
      </w:r>
      <w:r w:rsidRPr="0085434E">
        <w:rPr>
          <w:rFonts w:ascii="Arial" w:eastAsia="Arial" w:hAnsi="Arial" w:cs="Arial"/>
          <w:sz w:val="16"/>
          <w:szCs w:val="16"/>
        </w:rPr>
        <w:t xml:space="preserve">Credit</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must notify </w:t>
      </w:r>
      <w:r>
        <w:rPr>
          <w:rFonts w:ascii="Arial" w:eastAsia="Arial" w:hAnsi="Arial" w:cs="Arial"/>
          <w:b/>
          <w:color w:val="117086"/>
          <w:sz w:val="16"/>
          <w:szCs w:val="16"/>
        </w:rPr>
        <w:t xml:space="preserve">Provider</w:t>
      </w:r>
      <w:r>
        <w:rPr>
          <w:rFonts w:ascii="Arial" w:eastAsia="Arial" w:hAnsi="Arial" w:cs="Arial"/>
          <w:sz w:val="16"/>
          <w:szCs w:val="16"/>
        </w:rPr>
        <w:t xml:space="preserve"> within 7 days of the end of the month in which </w:t>
      </w:r>
      <w:r w:rsidRPr="007E396F">
        <w:rPr>
          <w:rFonts w:ascii="Arial" w:eastAsia="Arial" w:hAnsi="Arial" w:cs="Arial"/>
          <w:b/>
          <w:color w:val="117086"/>
          <w:sz w:val="16"/>
          <w:szCs w:val="16"/>
        </w:rPr>
        <w:t xml:space="preserve">Customer</w:t>
      </w:r>
      <w:r>
        <w:rPr>
          <w:rFonts w:ascii="Arial" w:eastAsia="Arial" w:hAnsi="Arial" w:cs="Arial"/>
          <w:sz w:val="16"/>
          <w:szCs w:val="16"/>
        </w:rPr>
        <w:t xml:space="preserve"> believes the Service Credit was earned, otherwise </w:t>
      </w:r>
      <w:r w:rsidRPr="0085434E">
        <w:rPr>
          <w:rFonts w:ascii="Arial" w:eastAsia="Arial" w:hAnsi="Arial" w:cs="Arial"/>
          <w:sz w:val="16"/>
          <w:szCs w:val="16"/>
        </w:rPr>
        <w:t xml:space="preserve">Service</w:t>
      </w:r>
      <w:r>
        <w:rPr>
          <w:rFonts w:ascii="Arial" w:eastAsia="Arial" w:hAnsi="Arial" w:cs="Arial"/>
          <w:b/>
          <w:sz w:val="16"/>
          <w:szCs w:val="16"/>
        </w:rPr>
        <w:t xml:space="preserve"> </w:t>
      </w:r>
      <w:r w:rsidRPr="0085434E">
        <w:rPr>
          <w:rFonts w:ascii="Arial" w:eastAsia="Arial" w:hAnsi="Arial" w:cs="Arial"/>
          <w:sz w:val="16"/>
          <w:szCs w:val="16"/>
        </w:rPr>
        <w:t xml:space="preserve">Credit</w:t>
      </w:r>
      <w:r>
        <w:rPr>
          <w:rFonts w:ascii="Arial" w:eastAsia="Arial" w:hAnsi="Arial" w:cs="Arial"/>
          <w:sz w:val="16"/>
          <w:szCs w:val="16"/>
        </w:rPr>
        <w:t xml:space="preserve"> eligibility will expire for that month. </w:t>
      </w:r>
    </w:p>
    <w:p w14:paraId="6966E879" w14:textId="77777777" w:rsidR="003544D4" w:rsidRDefault="003544D4" w:rsidP="003544D4">
      <w:pPr>
        <w:pStyle w:val="Heading2"/>
        <w:widowControl w:val="0"/>
        <w:numPr>
          <w:ilvl w:val="2"/>
          <w:numId w:val="3"/>
        </w:numPr>
        <w:tabs>
          <w:tab w:val="num" w:pos="360"/>
          <w:tab w:val="left" w:pos="1080"/>
        </w:tabs>
        <w:spacing w:after="120"/>
        <w:ind w:firstLine="720"/>
        <w:rPr>
          <w:rFonts w:ascii="Arial" w:eastAsia="Arial" w:hAnsi="Arial" w:cs="Arial"/>
          <w:sz w:val="16"/>
          <w:szCs w:val="16"/>
        </w:rPr>
      </w:pPr>
      <w:r w:rsidRPr="00C0213C">
        <w:rPr>
          <w:rFonts w:ascii="Arial" w:eastAsia="Arial" w:hAnsi="Arial" w:cs="Arial"/>
          <w:sz w:val="16"/>
          <w:szCs w:val="16"/>
        </w:rPr>
        <w:t xml:space="preserve">For</w:t>
      </w:r>
      <w:r>
        <w:rPr>
          <w:rFonts w:ascii="Arial" w:eastAsia="Arial" w:hAnsi="Arial" w:cs="Arial"/>
          <w:sz w:val="16"/>
          <w:szCs w:val="16"/>
        </w:rPr>
        <w:t xml:space="preserve"> </w:t>
      </w:r>
      <w:r w:rsidRPr="00C0213C">
        <w:rPr>
          <w:rFonts w:ascii="Arial" w:eastAsia="Arial" w:hAnsi="Arial" w:cs="Arial"/>
          <w:b/>
          <w:color w:val="117086"/>
          <w:sz w:val="16"/>
          <w:szCs w:val="16"/>
        </w:rPr>
        <w:t xml:space="preserve">Uptime Credit</w:t>
      </w:r>
      <w:r>
        <w:rPr>
          <w:rFonts w:ascii="Arial" w:eastAsia="Arial" w:hAnsi="Arial" w:cs="Arial"/>
          <w:sz w:val="16"/>
          <w:szCs w:val="16"/>
        </w:rPr>
        <w:t xml:space="preserve">,</w:t>
      </w:r>
      <w:r w:rsidRPr="00C0213C">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must include information about when it was unable to access the Cloud Service. </w:t>
      </w:r>
      <w:r w:rsidRPr="00C0213C">
        <w:rPr>
          <w:rFonts w:ascii="Arial" w:eastAsia="Arial" w:hAnsi="Arial" w:cs="Arial"/>
          <w:b/>
          <w:color w:val="117086"/>
          <w:sz w:val="16"/>
          <w:szCs w:val="16"/>
        </w:rPr>
        <w:t xml:space="preserve">Customer</w:t>
      </w:r>
      <w:r>
        <w:rPr>
          <w:rFonts w:ascii="Arial" w:eastAsia="Arial" w:hAnsi="Arial" w:cs="Arial"/>
          <w:sz w:val="16"/>
          <w:szCs w:val="16"/>
        </w:rPr>
        <w:t xml:space="preserve"> may be required to provide additional details about its attempts to access the Cloud Service. If </w:t>
      </w:r>
      <w:r>
        <w:rPr>
          <w:rFonts w:ascii="Arial" w:eastAsia="Arial" w:hAnsi="Arial" w:cs="Arial"/>
          <w:b/>
          <w:color w:val="117086"/>
          <w:sz w:val="16"/>
          <w:szCs w:val="16"/>
        </w:rPr>
        <w:t xml:space="preserve">Provider</w:t>
      </w:r>
      <w:r>
        <w:rPr>
          <w:rFonts w:ascii="Arial" w:eastAsia="Arial" w:hAnsi="Arial" w:cs="Arial"/>
          <w:sz w:val="16"/>
          <w:szCs w:val="16"/>
        </w:rPr>
        <w:t xml:space="preserve"> can verify Cloud Service unavailability in its internal monitoring systems and the disruption does not qualify as Excluded Minutes or </w:t>
      </w:r>
      <w:r w:rsidRPr="00C0213C">
        <w:rPr>
          <w:rFonts w:ascii="Arial" w:eastAsia="Arial" w:hAnsi="Arial" w:cs="Arial"/>
          <w:b/>
          <w:color w:val="117086"/>
          <w:sz w:val="16"/>
          <w:szCs w:val="16"/>
        </w:rPr>
        <w:t xml:space="preserve">Scheduled Downtime</w:t>
      </w:r>
      <w:r>
        <w:rPr>
          <w:rFonts w:ascii="Arial" w:eastAsia="Arial" w:hAnsi="Arial" w:cs="Arial"/>
          <w:sz w:val="16"/>
          <w:szCs w:val="16"/>
        </w:rPr>
        <w:t xml:space="preserve">, </w:t>
      </w:r>
      <w:r w:rsidRPr="00DD1E08">
        <w:rPr>
          <w:rFonts w:ascii="Arial" w:eastAsia="Arial" w:hAnsi="Arial" w:cs="Arial"/>
          <w:b/>
          <w:color w:val="117086"/>
          <w:sz w:val="16"/>
          <w:szCs w:val="16"/>
        </w:rPr>
        <w:t xml:space="preserve">Provider</w:t>
      </w:r>
      <w:r>
        <w:rPr>
          <w:rFonts w:ascii="Arial" w:eastAsia="Arial" w:hAnsi="Arial" w:cs="Arial"/>
          <w:sz w:val="16"/>
          <w:szCs w:val="16"/>
        </w:rPr>
        <w:t xml:space="preserve"> will calculate and issue the applicable </w:t>
      </w:r>
      <w:r w:rsidRPr="00C0213C">
        <w:rPr>
          <w:rFonts w:ascii="Arial" w:eastAsia="Arial" w:hAnsi="Arial" w:cs="Arial"/>
          <w:b/>
          <w:color w:val="117086"/>
          <w:sz w:val="16"/>
          <w:szCs w:val="16"/>
        </w:rPr>
        <w:t xml:space="preserve">Uptime Credit</w:t>
      </w:r>
      <w:r>
        <w:rPr>
          <w:rFonts w:ascii="Arial" w:eastAsia="Arial" w:hAnsi="Arial" w:cs="Arial"/>
          <w:sz w:val="16"/>
          <w:szCs w:val="16"/>
        </w:rPr>
        <w:t xml:space="preserve"> on </w:t>
      </w:r>
      <w:r>
        <w:rPr>
          <w:rFonts w:ascii="Arial" w:eastAsia="Arial" w:hAnsi="Arial" w:cs="Arial"/>
          <w:b/>
          <w:color w:val="117086"/>
          <w:sz w:val="16"/>
          <w:szCs w:val="16"/>
        </w:rPr>
        <w:t xml:space="preserve">Customer’s</w:t>
      </w:r>
      <w:r>
        <w:rPr>
          <w:rFonts w:ascii="Arial" w:eastAsia="Arial" w:hAnsi="Arial" w:cs="Arial"/>
          <w:sz w:val="16"/>
          <w:szCs w:val="16"/>
        </w:rPr>
        <w:t xml:space="preserve"> account to apply towards a future invoice. </w:t>
      </w:r>
    </w:p>
    <w:p w14:paraId="2BF1685D" w14:textId="77777777" w:rsidR="003544D4" w:rsidRDefault="003544D4" w:rsidP="003544D4">
      <w:pPr>
        <w:pStyle w:val="Heading2"/>
        <w:widowControl w:val="0"/>
        <w:numPr>
          <w:ilvl w:val="2"/>
          <w:numId w:val="3"/>
        </w:numPr>
        <w:tabs>
          <w:tab w:val="num" w:pos="360"/>
          <w:tab w:val="left" w:pos="1080"/>
        </w:tabs>
        <w:spacing w:after="120"/>
        <w:ind w:firstLine="720"/>
        <w:rPr>
          <w:rFonts w:ascii="Arial" w:eastAsia="Arial" w:hAnsi="Arial" w:cs="Arial"/>
          <w:sz w:val="16"/>
          <w:szCs w:val="16"/>
        </w:rPr>
      </w:pPr>
      <w:r>
        <w:rPr>
          <w:rFonts w:ascii="Arial" w:eastAsia="Arial" w:hAnsi="Arial" w:cs="Arial"/>
          <w:sz w:val="16"/>
          <w:szCs w:val="16"/>
        </w:rPr>
        <w:t xml:space="preserve">For </w:t>
      </w:r>
      <w:r w:rsidRPr="00C0213C">
        <w:rPr>
          <w:rFonts w:ascii="Arial" w:eastAsia="Arial" w:hAnsi="Arial" w:cs="Arial"/>
          <w:b/>
          <w:color w:val="117086"/>
          <w:sz w:val="16"/>
          <w:szCs w:val="16"/>
        </w:rPr>
        <w:t xml:space="preserve">Response </w:t>
      </w:r>
      <w:r>
        <w:rPr>
          <w:rFonts w:ascii="Arial" w:eastAsia="Arial" w:hAnsi="Arial" w:cs="Arial"/>
          <w:b/>
          <w:color w:val="117086"/>
          <w:sz w:val="16"/>
          <w:szCs w:val="16"/>
        </w:rPr>
        <w:t xml:space="preserve">Time</w:t>
      </w:r>
      <w:r w:rsidRPr="00C0213C">
        <w:rPr>
          <w:rFonts w:ascii="Arial" w:eastAsia="Arial" w:hAnsi="Arial" w:cs="Arial"/>
          <w:b/>
          <w:color w:val="117086"/>
          <w:sz w:val="16"/>
          <w:szCs w:val="16"/>
        </w:rPr>
        <w:t xml:space="preserve"> Credit</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must include information about when and how </w:t>
      </w:r>
      <w:r w:rsidRPr="00C0213C">
        <w:rPr>
          <w:rFonts w:ascii="Arial" w:eastAsia="Arial" w:hAnsi="Arial" w:cs="Arial"/>
          <w:b/>
          <w:color w:val="117086"/>
          <w:sz w:val="16"/>
          <w:szCs w:val="16"/>
        </w:rPr>
        <w:t xml:space="preserve">Customer</w:t>
      </w:r>
      <w:r>
        <w:rPr>
          <w:rFonts w:ascii="Arial" w:eastAsia="Arial" w:hAnsi="Arial" w:cs="Arial"/>
          <w:sz w:val="16"/>
          <w:szCs w:val="16"/>
        </w:rPr>
        <w:t xml:space="preserve"> contacted </w:t>
      </w:r>
      <w:r w:rsidRPr="00C0213C">
        <w:rPr>
          <w:rFonts w:ascii="Arial" w:eastAsia="Arial" w:hAnsi="Arial" w:cs="Arial"/>
          <w:b/>
          <w:color w:val="117086"/>
          <w:sz w:val="16"/>
          <w:szCs w:val="16"/>
        </w:rPr>
        <w:t xml:space="preserve">Provider</w:t>
      </w:r>
      <w:r>
        <w:rPr>
          <w:rFonts w:ascii="Arial" w:eastAsia="Arial" w:hAnsi="Arial" w:cs="Arial"/>
          <w:sz w:val="16"/>
          <w:szCs w:val="16"/>
        </w:rPr>
        <w:t xml:space="preserve">. </w:t>
      </w:r>
      <w:r w:rsidRPr="00C0213C">
        <w:rPr>
          <w:rFonts w:ascii="Arial" w:eastAsia="Arial" w:hAnsi="Arial" w:cs="Arial"/>
          <w:b/>
          <w:color w:val="117086"/>
          <w:sz w:val="16"/>
          <w:szCs w:val="16"/>
        </w:rPr>
        <w:t xml:space="preserve">Customer</w:t>
      </w:r>
      <w:r>
        <w:rPr>
          <w:rFonts w:ascii="Arial" w:eastAsia="Arial" w:hAnsi="Arial" w:cs="Arial"/>
          <w:sz w:val="16"/>
          <w:szCs w:val="16"/>
        </w:rPr>
        <w:t xml:space="preserve"> may be required to provide additional details about the related incident and its attempts to receive support. If </w:t>
      </w:r>
      <w:r>
        <w:rPr>
          <w:rFonts w:ascii="Arial" w:eastAsia="Arial" w:hAnsi="Arial" w:cs="Arial"/>
          <w:b/>
          <w:color w:val="117086"/>
          <w:sz w:val="16"/>
          <w:szCs w:val="16"/>
        </w:rPr>
        <w:t xml:space="preserve">Provider</w:t>
      </w:r>
      <w:r>
        <w:rPr>
          <w:rFonts w:ascii="Arial" w:eastAsia="Arial" w:hAnsi="Arial" w:cs="Arial"/>
          <w:sz w:val="16"/>
          <w:szCs w:val="16"/>
        </w:rPr>
        <w:t xml:space="preserve"> can verify neither </w:t>
      </w:r>
      <w:r w:rsidRPr="00C0213C">
        <w:rPr>
          <w:rFonts w:ascii="Arial" w:eastAsia="Arial" w:hAnsi="Arial" w:cs="Arial"/>
          <w:b/>
          <w:color w:val="117086"/>
          <w:sz w:val="16"/>
          <w:szCs w:val="16"/>
        </w:rPr>
        <w:t xml:space="preserve">Provider</w:t>
      </w:r>
      <w:r>
        <w:rPr>
          <w:rFonts w:ascii="Arial" w:eastAsia="Arial" w:hAnsi="Arial" w:cs="Arial"/>
          <w:sz w:val="16"/>
          <w:szCs w:val="16"/>
        </w:rPr>
        <w:t xml:space="preserve"> nor </w:t>
      </w:r>
      <w:r w:rsidRPr="00C0213C">
        <w:rPr>
          <w:rFonts w:ascii="Arial" w:eastAsia="Arial" w:hAnsi="Arial" w:cs="Arial"/>
          <w:b/>
          <w:color w:val="117086"/>
          <w:sz w:val="16"/>
          <w:szCs w:val="16"/>
        </w:rPr>
        <w:t xml:space="preserve">Provider's</w:t>
      </w:r>
      <w:r>
        <w:rPr>
          <w:rFonts w:ascii="Arial" w:eastAsia="Arial" w:hAnsi="Arial" w:cs="Arial"/>
          <w:sz w:val="16"/>
          <w:szCs w:val="16"/>
        </w:rPr>
        <w:t xml:space="preserve"> support representative responded to </w:t>
      </w:r>
      <w:r w:rsidRPr="00C0213C">
        <w:rPr>
          <w:rFonts w:ascii="Arial" w:eastAsia="Arial" w:hAnsi="Arial" w:cs="Arial"/>
          <w:b/>
          <w:color w:val="117086"/>
          <w:sz w:val="16"/>
          <w:szCs w:val="16"/>
        </w:rPr>
        <w:t xml:space="preserve">Customer's</w:t>
      </w:r>
      <w:r>
        <w:rPr>
          <w:rFonts w:ascii="Arial" w:eastAsia="Arial" w:hAnsi="Arial" w:cs="Arial"/>
          <w:sz w:val="16"/>
          <w:szCs w:val="16"/>
        </w:rPr>
        <w:t xml:space="preserve"> support request within the </w:t>
      </w:r>
      <w:r w:rsidRPr="00C0213C">
        <w:rPr>
          <w:rFonts w:ascii="Arial" w:eastAsia="Arial" w:hAnsi="Arial" w:cs="Arial"/>
          <w:b/>
          <w:color w:val="117086"/>
          <w:sz w:val="16"/>
          <w:szCs w:val="16"/>
        </w:rPr>
        <w:t xml:space="preserve">Target Response Time</w:t>
      </w:r>
      <w:r>
        <w:rPr>
          <w:rFonts w:ascii="Arial" w:eastAsia="Arial" w:hAnsi="Arial" w:cs="Arial"/>
          <w:sz w:val="16"/>
          <w:szCs w:val="16"/>
        </w:rPr>
        <w:t xml:space="preserve">, </w:t>
      </w:r>
      <w:r w:rsidRPr="00DD1E08">
        <w:rPr>
          <w:rFonts w:ascii="Arial" w:eastAsia="Arial" w:hAnsi="Arial" w:cs="Arial"/>
          <w:b/>
          <w:color w:val="117086"/>
          <w:sz w:val="16"/>
          <w:szCs w:val="16"/>
        </w:rPr>
        <w:t xml:space="preserve">Provider</w:t>
      </w:r>
      <w:r>
        <w:rPr>
          <w:rFonts w:ascii="Arial" w:eastAsia="Arial" w:hAnsi="Arial" w:cs="Arial"/>
          <w:sz w:val="16"/>
          <w:szCs w:val="16"/>
        </w:rPr>
        <w:t xml:space="preserve"> will calculate and issue the applicable </w:t>
      </w:r>
      <w:r>
        <w:rPr>
          <w:rFonts w:ascii="Arial" w:eastAsia="Arial" w:hAnsi="Arial" w:cs="Arial"/>
          <w:b/>
          <w:color w:val="117086"/>
          <w:sz w:val="16"/>
          <w:szCs w:val="16"/>
        </w:rPr>
        <w:t xml:space="preserve">Response Time</w:t>
      </w:r>
      <w:r w:rsidRPr="00A33676">
        <w:rPr>
          <w:rFonts w:ascii="Arial" w:eastAsia="Arial" w:hAnsi="Arial" w:cs="Arial"/>
          <w:b/>
          <w:color w:val="117086"/>
          <w:sz w:val="16"/>
          <w:szCs w:val="16"/>
        </w:rPr>
        <w:t xml:space="preserve"> Credit</w:t>
      </w:r>
      <w:r>
        <w:rPr>
          <w:rFonts w:ascii="Arial" w:eastAsia="Arial" w:hAnsi="Arial" w:cs="Arial"/>
          <w:sz w:val="16"/>
          <w:szCs w:val="16"/>
        </w:rPr>
        <w:t xml:space="preserve"> on </w:t>
      </w:r>
      <w:r>
        <w:rPr>
          <w:rFonts w:ascii="Arial" w:eastAsia="Arial" w:hAnsi="Arial" w:cs="Arial"/>
          <w:b/>
          <w:color w:val="117086"/>
          <w:sz w:val="16"/>
          <w:szCs w:val="16"/>
        </w:rPr>
        <w:t xml:space="preserve">Customer’s</w:t>
      </w:r>
      <w:r>
        <w:rPr>
          <w:rFonts w:ascii="Arial" w:eastAsia="Arial" w:hAnsi="Arial" w:cs="Arial"/>
          <w:sz w:val="16"/>
          <w:szCs w:val="16"/>
        </w:rPr>
        <w:t xml:space="preserve"> account to apply towards a future invoice.</w:t>
      </w:r>
    </w:p>
    <w:p w14:paraId="673D7BAB" w14:textId="77777777" w:rsidR="003544D4" w:rsidRPr="006C394A"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sidRPr="00A133F1">
        <w:rPr>
          <w:rFonts w:ascii="Arial" w:eastAsia="Arial" w:hAnsi="Arial" w:cs="Arial"/>
          <w:sz w:val="16"/>
          <w:szCs w:val="16"/>
          <w:u w:val="single"/>
        </w:rPr>
        <w:t xml:space="preserve">Service Credit Limitations</w:t>
      </w:r>
      <w:r w:rsidRPr="00A133F1">
        <w:rPr>
          <w:rFonts w:ascii="Arial" w:eastAsia="Arial" w:hAnsi="Arial" w:cs="Arial"/>
          <w:sz w:val="16"/>
          <w:szCs w:val="16"/>
        </w:rPr>
        <w:t xml:space="preserve">.</w:t>
      </w:r>
      <w:r>
        <w:rPr>
          <w:rFonts w:ascii="Arial" w:eastAsia="Arial" w:hAnsi="Arial" w:cs="Arial"/>
          <w:sz w:val="16"/>
          <w:szCs w:val="16"/>
        </w:rPr>
        <w:t xml:space="preserve"> </w:t>
      </w:r>
      <w:r w:rsidRPr="0085434E">
        <w:rPr>
          <w:rFonts w:ascii="Arial" w:eastAsia="Arial" w:hAnsi="Arial" w:cs="Arial"/>
          <w:sz w:val="16"/>
          <w:szCs w:val="16"/>
        </w:rPr>
        <w:t xml:space="preserve">Service</w:t>
      </w:r>
      <w:r w:rsidRPr="00A133F1">
        <w:rPr>
          <w:rFonts w:ascii="Arial" w:eastAsia="Arial" w:hAnsi="Arial" w:cs="Arial"/>
          <w:sz w:val="16"/>
          <w:szCs w:val="16"/>
        </w:rPr>
        <w:t xml:space="preserve"> </w:t>
      </w:r>
      <w:r w:rsidRPr="0085434E">
        <w:rPr>
          <w:rFonts w:ascii="Arial" w:eastAsia="Arial" w:hAnsi="Arial" w:cs="Arial"/>
          <w:sz w:val="16"/>
          <w:szCs w:val="16"/>
        </w:rPr>
        <w:t xml:space="preserve">Credits</w:t>
      </w:r>
      <w:r w:rsidRPr="00A133F1">
        <w:rPr>
          <w:rFonts w:ascii="Arial" w:eastAsia="Arial" w:hAnsi="Arial" w:cs="Arial"/>
          <w:sz w:val="16"/>
          <w:szCs w:val="16"/>
        </w:rPr>
        <w:t xml:space="preserve"> may not be exchanged for, or converted to, monetary amounts. </w:t>
      </w:r>
      <w:r w:rsidRPr="0085434E">
        <w:rPr>
          <w:rFonts w:ascii="Arial" w:eastAsia="Arial" w:hAnsi="Arial" w:cs="Arial"/>
          <w:sz w:val="16"/>
          <w:szCs w:val="16"/>
        </w:rPr>
        <w:t xml:space="preserve">Service</w:t>
      </w:r>
      <w:r w:rsidRPr="00A133F1">
        <w:rPr>
          <w:rFonts w:ascii="Arial" w:eastAsia="Arial" w:hAnsi="Arial" w:cs="Arial"/>
          <w:sz w:val="16"/>
          <w:szCs w:val="16"/>
        </w:rPr>
        <w:t xml:space="preserve"> </w:t>
      </w:r>
      <w:r w:rsidRPr="0085434E">
        <w:rPr>
          <w:rFonts w:ascii="Arial" w:eastAsia="Arial" w:hAnsi="Arial" w:cs="Arial"/>
          <w:sz w:val="16"/>
          <w:szCs w:val="16"/>
        </w:rPr>
        <w:t xml:space="preserve">Credits</w:t>
      </w:r>
      <w:r w:rsidRPr="00A133F1">
        <w:rPr>
          <w:rFonts w:ascii="Arial" w:eastAsia="Arial" w:hAnsi="Arial" w:cs="Arial"/>
          <w:sz w:val="16"/>
          <w:szCs w:val="16"/>
        </w:rPr>
        <w:t xml:space="preserve"> do not earn interest. </w:t>
      </w:r>
      <w:r w:rsidRPr="0085434E">
        <w:rPr>
          <w:rFonts w:ascii="Arial" w:eastAsia="Arial" w:hAnsi="Arial" w:cs="Arial"/>
          <w:sz w:val="16"/>
          <w:szCs w:val="16"/>
        </w:rPr>
        <w:t xml:space="preserve">Service</w:t>
      </w:r>
      <w:r w:rsidRPr="00A133F1">
        <w:rPr>
          <w:rFonts w:ascii="Arial" w:eastAsia="Arial" w:hAnsi="Arial" w:cs="Arial"/>
          <w:sz w:val="16"/>
          <w:szCs w:val="16"/>
        </w:rPr>
        <w:t xml:space="preserve"> </w:t>
      </w:r>
      <w:r w:rsidRPr="0085434E">
        <w:rPr>
          <w:rFonts w:ascii="Arial" w:eastAsia="Arial" w:hAnsi="Arial" w:cs="Arial"/>
          <w:sz w:val="16"/>
          <w:szCs w:val="16"/>
        </w:rPr>
        <w:t xml:space="preserve">Credits</w:t>
      </w:r>
      <w:r w:rsidRPr="00A133F1">
        <w:rPr>
          <w:rFonts w:ascii="Arial" w:eastAsia="Arial" w:hAnsi="Arial" w:cs="Arial"/>
          <w:sz w:val="16"/>
          <w:szCs w:val="16"/>
        </w:rPr>
        <w:t xml:space="preserve"> will not accumulate within a single </w:t>
      </w:r>
      <w:r w:rsidRPr="00A133F1">
        <w:rPr>
          <w:rFonts w:ascii="Arial" w:eastAsia="Arial" w:hAnsi="Arial" w:cs="Arial"/>
          <w:b/>
          <w:color w:val="117086"/>
          <w:sz w:val="16"/>
          <w:szCs w:val="16"/>
        </w:rPr>
        <w:t xml:space="preserve">Subscription</w:t>
      </w:r>
      <w:r w:rsidRPr="00A133F1">
        <w:rPr>
          <w:rFonts w:ascii="Arial" w:eastAsia="Arial" w:hAnsi="Arial" w:cs="Arial"/>
          <w:sz w:val="16"/>
          <w:szCs w:val="16"/>
        </w:rPr>
        <w:t xml:space="preserve"> </w:t>
      </w:r>
      <w:r w:rsidRPr="00A133F1">
        <w:rPr>
          <w:rFonts w:ascii="Arial" w:eastAsia="Arial" w:hAnsi="Arial" w:cs="Arial"/>
          <w:b/>
          <w:color w:val="117086"/>
          <w:sz w:val="16"/>
          <w:szCs w:val="16"/>
        </w:rPr>
        <w:t xml:space="preserve">Period</w:t>
      </w:r>
      <w:r w:rsidRPr="00A133F1">
        <w:rPr>
          <w:rFonts w:ascii="Arial" w:eastAsia="Arial" w:hAnsi="Arial" w:cs="Arial"/>
          <w:sz w:val="16"/>
          <w:szCs w:val="16"/>
        </w:rPr>
        <w:t xml:space="preserve"> in an amount more than </w:t>
      </w:r>
      <w:r>
        <w:rPr>
          <w:rFonts w:ascii="Arial" w:eastAsia="Arial" w:hAnsi="Arial" w:cs="Arial"/>
          <w:sz w:val="16"/>
          <w:szCs w:val="16"/>
        </w:rPr>
        <w:t xml:space="preserve">8% </w:t>
      </w:r>
      <w:r w:rsidRPr="00A133F1">
        <w:rPr>
          <w:rFonts w:ascii="Arial" w:eastAsia="Arial" w:hAnsi="Arial" w:cs="Arial"/>
          <w:sz w:val="16"/>
          <w:szCs w:val="16"/>
        </w:rPr>
        <w:t xml:space="preserve">of Cloud Service </w:t>
      </w:r>
      <w:r>
        <w:rPr>
          <w:rFonts w:ascii="Arial" w:eastAsia="Arial" w:hAnsi="Arial" w:cs="Arial"/>
          <w:sz w:val="16"/>
          <w:szCs w:val="16"/>
        </w:rPr>
        <w:t xml:space="preserve">F</w:t>
      </w:r>
      <w:r w:rsidRPr="00A133F1">
        <w:rPr>
          <w:rFonts w:ascii="Arial" w:eastAsia="Arial" w:hAnsi="Arial" w:cs="Arial"/>
          <w:sz w:val="16"/>
          <w:szCs w:val="16"/>
        </w:rPr>
        <w:t xml:space="preserve">ees</w:t>
      </w:r>
      <w:r>
        <w:rPr>
          <w:rFonts w:ascii="Arial" w:eastAsia="Arial" w:hAnsi="Arial" w:cs="Arial"/>
          <w:sz w:val="16"/>
          <w:szCs w:val="16"/>
        </w:rPr>
        <w:t xml:space="preserve"> for that </w:t>
      </w:r>
      <w:r w:rsidRPr="00C0213C">
        <w:rPr>
          <w:rFonts w:ascii="Arial" w:eastAsia="Arial" w:hAnsi="Arial" w:cs="Arial"/>
          <w:b/>
          <w:color w:val="117086"/>
          <w:sz w:val="16"/>
          <w:szCs w:val="16"/>
        </w:rPr>
        <w:t xml:space="preserve">Subscription Period</w:t>
      </w:r>
      <w:r w:rsidRPr="00A133F1">
        <w:rPr>
          <w:rFonts w:ascii="Arial" w:eastAsia="Arial" w:hAnsi="Arial" w:cs="Arial"/>
          <w:sz w:val="16"/>
          <w:szCs w:val="16"/>
        </w:rPr>
        <w:t xml:space="preserve">. </w:t>
      </w:r>
      <w:r w:rsidRPr="0085434E">
        <w:rPr>
          <w:rFonts w:ascii="Arial" w:eastAsia="Arial" w:hAnsi="Arial" w:cs="Arial"/>
          <w:sz w:val="16"/>
          <w:szCs w:val="16"/>
        </w:rPr>
        <w:t xml:space="preserve">Service</w:t>
      </w:r>
      <w:r w:rsidRPr="006C394A">
        <w:rPr>
          <w:rFonts w:ascii="Arial" w:eastAsia="Arial" w:hAnsi="Arial" w:cs="Arial"/>
          <w:sz w:val="16"/>
          <w:szCs w:val="16"/>
        </w:rPr>
        <w:t xml:space="preserve"> </w:t>
      </w:r>
      <w:r w:rsidRPr="0085434E">
        <w:rPr>
          <w:rFonts w:ascii="Arial" w:eastAsia="Arial" w:hAnsi="Arial" w:cs="Arial"/>
          <w:sz w:val="16"/>
          <w:szCs w:val="16"/>
        </w:rPr>
        <w:t xml:space="preserve">Credits</w:t>
      </w:r>
      <w:r w:rsidRPr="006C394A">
        <w:rPr>
          <w:rFonts w:ascii="Arial" w:eastAsia="Arial" w:hAnsi="Arial" w:cs="Arial"/>
          <w:sz w:val="16"/>
          <w:szCs w:val="16"/>
        </w:rPr>
        <w:t xml:space="preserve"> </w:t>
      </w:r>
      <w:r w:rsidRPr="00A8276D">
        <w:rPr>
          <w:rFonts w:ascii="Arial" w:eastAsia="Arial" w:hAnsi="Arial" w:cs="Arial"/>
          <w:sz w:val="16"/>
          <w:szCs w:val="16"/>
        </w:rPr>
        <w:t xml:space="preserve">expire </w:t>
      </w:r>
      <w:r>
        <w:rPr>
          <w:rFonts w:ascii="Arial" w:eastAsia="Arial" w:hAnsi="Arial" w:cs="Arial"/>
          <w:sz w:val="16"/>
          <w:szCs w:val="16"/>
        </w:rPr>
        <w:t xml:space="preserve">when</w:t>
      </w:r>
      <w:r w:rsidRPr="00A8276D">
        <w:rPr>
          <w:rFonts w:ascii="Arial" w:eastAsia="Arial" w:hAnsi="Arial" w:cs="Arial"/>
          <w:sz w:val="16"/>
          <w:szCs w:val="16"/>
        </w:rPr>
        <w:t xml:space="preserve"> the </w:t>
      </w:r>
      <w:r>
        <w:rPr>
          <w:rFonts w:ascii="Arial" w:eastAsia="Arial" w:hAnsi="Arial" w:cs="Arial"/>
          <w:sz w:val="16"/>
          <w:szCs w:val="16"/>
        </w:rPr>
        <w:t xml:space="preserve">applicable Order Form</w:t>
      </w:r>
      <w:r w:rsidRPr="00A8276D">
        <w:rPr>
          <w:rFonts w:ascii="Arial" w:eastAsia="Arial" w:hAnsi="Arial" w:cs="Arial"/>
          <w:sz w:val="16"/>
          <w:szCs w:val="16"/>
        </w:rPr>
        <w:t xml:space="preserve"> ends.</w:t>
      </w:r>
    </w:p>
    <w:p w14:paraId="3CBE3EB1" w14:textId="77777777" w:rsidR="003544D4" w:rsidRPr="006C394A"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sidRPr="006C394A">
        <w:rPr>
          <w:rFonts w:ascii="Arial" w:eastAsia="Arial" w:hAnsi="Arial" w:cs="Arial"/>
          <w:sz w:val="16"/>
          <w:szCs w:val="16"/>
          <w:u w:val="single"/>
        </w:rPr>
        <w:t xml:space="preserve">Termination</w:t>
      </w:r>
      <w:r w:rsidRPr="006C394A">
        <w:rPr>
          <w:rFonts w:ascii="Arial" w:eastAsia="Arial" w:hAnsi="Arial" w:cs="Arial"/>
          <w:sz w:val="16"/>
          <w:szCs w:val="16"/>
        </w:rPr>
        <w:t xml:space="preserve">.</w:t>
      </w:r>
      <w:r>
        <w:rPr>
          <w:rFonts w:ascii="Arial" w:eastAsia="Arial" w:hAnsi="Arial" w:cs="Arial"/>
          <w:sz w:val="16"/>
          <w:szCs w:val="16"/>
        </w:rPr>
        <w:t xml:space="preserve"> </w:t>
      </w:r>
      <w:r w:rsidRPr="006C394A">
        <w:rPr>
          <w:rFonts w:ascii="Arial" w:eastAsia="Arial" w:hAnsi="Arial" w:cs="Arial"/>
          <w:sz w:val="16"/>
          <w:szCs w:val="16"/>
        </w:rPr>
        <w:t xml:space="preserve">If the Cloud Service does not meet the </w:t>
      </w:r>
      <w:r w:rsidRPr="006C394A">
        <w:rPr>
          <w:rFonts w:ascii="Arial" w:eastAsia="Arial" w:hAnsi="Arial" w:cs="Arial"/>
          <w:b/>
          <w:color w:val="117086"/>
          <w:sz w:val="16"/>
          <w:szCs w:val="16"/>
        </w:rPr>
        <w:t xml:space="preserve">Target</w:t>
      </w:r>
      <w:r w:rsidRPr="006C394A">
        <w:rPr>
          <w:rFonts w:ascii="Arial" w:eastAsia="Arial" w:hAnsi="Arial" w:cs="Arial"/>
          <w:sz w:val="16"/>
          <w:szCs w:val="16"/>
        </w:rPr>
        <w:t xml:space="preserve"> </w:t>
      </w:r>
      <w:r w:rsidRPr="006C394A">
        <w:rPr>
          <w:rFonts w:ascii="Arial" w:eastAsia="Arial" w:hAnsi="Arial" w:cs="Arial"/>
          <w:b/>
          <w:color w:val="117086"/>
          <w:sz w:val="16"/>
          <w:szCs w:val="16"/>
        </w:rPr>
        <w:t xml:space="preserve">Uptime</w:t>
      </w:r>
      <w:r>
        <w:rPr>
          <w:rFonts w:ascii="Arial" w:eastAsia="Arial" w:hAnsi="Arial" w:cs="Arial"/>
          <w:sz w:val="16"/>
          <w:szCs w:val="16"/>
        </w:rPr>
        <w:t xml:space="preserve"> </w:t>
      </w:r>
      <w:r w:rsidRPr="006C394A">
        <w:rPr>
          <w:rFonts w:ascii="Arial" w:eastAsia="Arial" w:hAnsi="Arial" w:cs="Arial"/>
          <w:sz w:val="16"/>
          <w:szCs w:val="16"/>
        </w:rPr>
        <w:t xml:space="preserve">for two (2) out of any three (3) consecutive months and </w:t>
      </w:r>
      <w:r w:rsidRPr="006C394A">
        <w:rPr>
          <w:rFonts w:ascii="Arial" w:eastAsia="Arial" w:hAnsi="Arial" w:cs="Arial"/>
          <w:b/>
          <w:color w:val="117086"/>
          <w:sz w:val="16"/>
          <w:szCs w:val="16"/>
        </w:rPr>
        <w:t xml:space="preserve">Customer</w:t>
      </w:r>
      <w:r w:rsidRPr="006C394A">
        <w:rPr>
          <w:rFonts w:ascii="Arial" w:eastAsia="Arial" w:hAnsi="Arial" w:cs="Arial"/>
          <w:sz w:val="16"/>
          <w:szCs w:val="16"/>
        </w:rPr>
        <w:t xml:space="preserve"> notified </w:t>
      </w:r>
      <w:r w:rsidRPr="006C394A">
        <w:rPr>
          <w:rFonts w:ascii="Arial" w:eastAsia="Arial" w:hAnsi="Arial" w:cs="Arial"/>
          <w:b/>
          <w:color w:val="117086"/>
          <w:sz w:val="16"/>
          <w:szCs w:val="16"/>
        </w:rPr>
        <w:t xml:space="preserve">Provider</w:t>
      </w:r>
      <w:r w:rsidRPr="006C394A">
        <w:rPr>
          <w:rFonts w:ascii="Arial" w:eastAsia="Arial" w:hAnsi="Arial" w:cs="Arial"/>
          <w:sz w:val="16"/>
          <w:szCs w:val="16"/>
        </w:rPr>
        <w:t xml:space="preserve"> of the failure</w:t>
      </w:r>
      <w:r>
        <w:rPr>
          <w:rFonts w:ascii="Arial" w:eastAsia="Arial" w:hAnsi="Arial" w:cs="Arial"/>
          <w:sz w:val="16"/>
          <w:szCs w:val="16"/>
        </w:rPr>
        <w:t xml:space="preserve">s</w:t>
      </w:r>
      <w:r w:rsidRPr="006C394A">
        <w:rPr>
          <w:rFonts w:ascii="Arial" w:eastAsia="Arial" w:hAnsi="Arial" w:cs="Arial"/>
          <w:sz w:val="16"/>
          <w:szCs w:val="16"/>
        </w:rPr>
        <w:t xml:space="preserve"> within </w:t>
      </w:r>
      <w:r>
        <w:rPr>
          <w:rFonts w:ascii="Arial" w:eastAsia="Arial" w:hAnsi="Arial" w:cs="Arial"/>
          <w:sz w:val="16"/>
          <w:szCs w:val="16"/>
        </w:rPr>
        <w:t xml:space="preserve">7</w:t>
      </w:r>
      <w:r w:rsidRPr="006C394A">
        <w:rPr>
          <w:rFonts w:ascii="Arial" w:eastAsia="Arial" w:hAnsi="Arial" w:cs="Arial"/>
          <w:sz w:val="16"/>
          <w:szCs w:val="16"/>
        </w:rPr>
        <w:t xml:space="preserve"> days of the end of each impacted month, </w:t>
      </w:r>
      <w:r w:rsidRPr="006C394A">
        <w:rPr>
          <w:rFonts w:ascii="Arial" w:eastAsia="Arial" w:hAnsi="Arial" w:cs="Arial"/>
          <w:b/>
          <w:color w:val="117086"/>
          <w:sz w:val="16"/>
          <w:szCs w:val="16"/>
        </w:rPr>
        <w:t xml:space="preserve">Customer</w:t>
      </w:r>
      <w:r w:rsidRPr="006C394A">
        <w:rPr>
          <w:rFonts w:ascii="Arial" w:eastAsia="Arial" w:hAnsi="Arial" w:cs="Arial"/>
          <w:sz w:val="16"/>
          <w:szCs w:val="16"/>
        </w:rPr>
        <w:t xml:space="preserve"> may immediately terminate the affected Order Form by giving written notice to </w:t>
      </w:r>
      <w:r w:rsidRPr="006C394A">
        <w:rPr>
          <w:rFonts w:ascii="Arial" w:eastAsia="Arial" w:hAnsi="Arial" w:cs="Arial"/>
          <w:b/>
          <w:color w:val="117086"/>
          <w:sz w:val="16"/>
          <w:szCs w:val="16"/>
        </w:rPr>
        <w:t xml:space="preserve">Provider</w:t>
      </w:r>
      <w:r w:rsidRPr="006C394A">
        <w:rPr>
          <w:rFonts w:ascii="Arial" w:eastAsia="Arial" w:hAnsi="Arial" w:cs="Arial"/>
          <w:sz w:val="16"/>
          <w:szCs w:val="16"/>
        </w:rPr>
        <w:t xml:space="preserve">. If </w:t>
      </w:r>
      <w:r w:rsidRPr="006C394A">
        <w:rPr>
          <w:rFonts w:ascii="Arial" w:eastAsia="Arial" w:hAnsi="Arial" w:cs="Arial"/>
          <w:b/>
          <w:color w:val="117086"/>
          <w:sz w:val="16"/>
          <w:szCs w:val="16"/>
        </w:rPr>
        <w:t xml:space="preserve">Customer</w:t>
      </w:r>
      <w:r w:rsidRPr="006C394A">
        <w:rPr>
          <w:rFonts w:ascii="Arial" w:eastAsia="Arial" w:hAnsi="Arial" w:cs="Arial"/>
          <w:sz w:val="16"/>
          <w:szCs w:val="16"/>
        </w:rPr>
        <w:t xml:space="preserve"> terminates an Order Form under this section, </w:t>
      </w:r>
      <w:r w:rsidRPr="006C394A">
        <w:rPr>
          <w:rFonts w:ascii="Arial" w:eastAsia="Arial" w:hAnsi="Arial" w:cs="Arial"/>
          <w:b/>
          <w:color w:val="117086"/>
          <w:sz w:val="16"/>
          <w:szCs w:val="16"/>
        </w:rPr>
        <w:t xml:space="preserve">Provider</w:t>
      </w:r>
      <w:r w:rsidRPr="006C394A">
        <w:rPr>
          <w:rFonts w:ascii="Arial" w:eastAsia="Arial" w:hAnsi="Arial" w:cs="Arial"/>
          <w:sz w:val="16"/>
          <w:szCs w:val="16"/>
        </w:rPr>
        <w:t xml:space="preserve"> will pay to </w:t>
      </w:r>
      <w:r w:rsidRPr="006C394A">
        <w:rPr>
          <w:rFonts w:ascii="Arial" w:eastAsia="Arial" w:hAnsi="Arial" w:cs="Arial"/>
          <w:b/>
          <w:color w:val="117086"/>
          <w:sz w:val="16"/>
          <w:szCs w:val="16"/>
        </w:rPr>
        <w:t xml:space="preserve">Customer</w:t>
      </w:r>
      <w:r w:rsidRPr="006C394A">
        <w:rPr>
          <w:rFonts w:ascii="Arial" w:eastAsia="Arial" w:hAnsi="Arial" w:cs="Arial"/>
          <w:sz w:val="16"/>
          <w:szCs w:val="16"/>
        </w:rPr>
        <w:t xml:space="preserve"> a prorated refund of prepaid fees for the remainder of the </w:t>
      </w:r>
      <w:r w:rsidRPr="006C394A">
        <w:rPr>
          <w:rFonts w:ascii="Arial" w:eastAsia="Arial" w:hAnsi="Arial" w:cs="Arial"/>
          <w:b/>
          <w:color w:val="117086"/>
          <w:sz w:val="16"/>
          <w:szCs w:val="16"/>
        </w:rPr>
        <w:t xml:space="preserve">Subscription</w:t>
      </w:r>
      <w:r w:rsidRPr="006C394A">
        <w:rPr>
          <w:rFonts w:ascii="Arial" w:eastAsia="Arial" w:hAnsi="Arial" w:cs="Arial"/>
          <w:sz w:val="16"/>
          <w:szCs w:val="16"/>
        </w:rPr>
        <w:t xml:space="preserve"> </w:t>
      </w:r>
      <w:r w:rsidRPr="006C394A">
        <w:rPr>
          <w:rFonts w:ascii="Arial" w:eastAsia="Arial" w:hAnsi="Arial" w:cs="Arial"/>
          <w:b/>
          <w:color w:val="117086"/>
          <w:sz w:val="16"/>
          <w:szCs w:val="16"/>
        </w:rPr>
        <w:t xml:space="preserve">Period</w:t>
      </w:r>
      <w:r w:rsidRPr="006C394A">
        <w:rPr>
          <w:rFonts w:ascii="Arial" w:eastAsia="Arial" w:hAnsi="Arial" w:cs="Arial"/>
          <w:sz w:val="16"/>
          <w:szCs w:val="16"/>
        </w:rPr>
        <w:t xml:space="preserve">.</w:t>
      </w:r>
    </w:p>
    <w:p w14:paraId="6977D188" w14:textId="77777777" w:rsidR="003544D4" w:rsidRPr="00A133F1"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sidRPr="006C394A">
        <w:rPr>
          <w:rFonts w:ascii="Arial" w:eastAsia="Arial" w:hAnsi="Arial" w:cs="Arial"/>
          <w:sz w:val="16"/>
          <w:szCs w:val="16"/>
          <w:u w:val="single"/>
        </w:rPr>
        <w:t xml:space="preserve">Exclusive Remedy</w:t>
      </w:r>
      <w:r w:rsidRPr="006C394A">
        <w:rPr>
          <w:rFonts w:ascii="Arial" w:eastAsia="Arial" w:hAnsi="Arial" w:cs="Arial"/>
          <w:sz w:val="16"/>
          <w:szCs w:val="16"/>
        </w:rPr>
        <w:t xml:space="preserve">.</w:t>
      </w:r>
      <w:r>
        <w:rPr>
          <w:rFonts w:ascii="Arial" w:eastAsia="Arial" w:hAnsi="Arial" w:cs="Arial"/>
          <w:sz w:val="16"/>
          <w:szCs w:val="16"/>
        </w:rPr>
        <w:t xml:space="preserve"> </w:t>
      </w:r>
      <w:r w:rsidRPr="006C394A">
        <w:rPr>
          <w:rFonts w:ascii="Arial" w:eastAsia="Arial" w:hAnsi="Arial" w:cs="Arial"/>
          <w:sz w:val="16"/>
          <w:szCs w:val="16"/>
        </w:rPr>
        <w:t xml:space="preserve">This SLA describes </w:t>
      </w:r>
      <w:r w:rsidRPr="006C394A">
        <w:rPr>
          <w:rFonts w:ascii="Arial" w:eastAsia="Arial" w:hAnsi="Arial" w:cs="Arial"/>
          <w:b/>
          <w:color w:val="117086"/>
          <w:sz w:val="16"/>
          <w:szCs w:val="16"/>
        </w:rPr>
        <w:t xml:space="preserve">Customer’s</w:t>
      </w:r>
      <w:r w:rsidRPr="006C394A">
        <w:rPr>
          <w:rFonts w:ascii="Arial" w:eastAsia="Arial" w:hAnsi="Arial" w:cs="Arial"/>
          <w:sz w:val="16"/>
          <w:szCs w:val="16"/>
        </w:rPr>
        <w:t xml:space="preserve"> exclusive</w:t>
      </w:r>
      <w:r w:rsidRPr="00A133F1">
        <w:rPr>
          <w:rFonts w:ascii="Arial" w:eastAsia="Arial" w:hAnsi="Arial" w:cs="Arial"/>
          <w:sz w:val="16"/>
          <w:szCs w:val="16"/>
        </w:rPr>
        <w:t xml:space="preserve"> remedy and </w:t>
      </w:r>
      <w:r w:rsidRPr="00A133F1">
        <w:rPr>
          <w:rFonts w:ascii="Arial" w:eastAsia="Arial" w:hAnsi="Arial" w:cs="Arial"/>
          <w:b/>
          <w:color w:val="117086"/>
          <w:sz w:val="16"/>
          <w:szCs w:val="16"/>
        </w:rPr>
        <w:t xml:space="preserve">Provider’s</w:t>
      </w:r>
      <w:r w:rsidRPr="00A133F1">
        <w:rPr>
          <w:rFonts w:ascii="Arial" w:eastAsia="Arial" w:hAnsi="Arial" w:cs="Arial"/>
          <w:sz w:val="16"/>
          <w:szCs w:val="16"/>
        </w:rPr>
        <w:t xml:space="preserve"> entire liability for any failure of the Cloud Service to meet the </w:t>
      </w:r>
      <w:r w:rsidRPr="003965DD">
        <w:rPr>
          <w:rFonts w:ascii="Arial" w:eastAsia="Arial" w:hAnsi="Arial" w:cs="Arial"/>
          <w:b/>
          <w:color w:val="117086"/>
          <w:sz w:val="16"/>
          <w:szCs w:val="16"/>
        </w:rPr>
        <w:t xml:space="preserve">Target</w:t>
      </w:r>
      <w:r>
        <w:rPr>
          <w:rFonts w:ascii="Arial" w:eastAsia="Arial" w:hAnsi="Arial" w:cs="Arial"/>
          <w:sz w:val="16"/>
          <w:szCs w:val="16"/>
        </w:rPr>
        <w:t xml:space="preserve"> </w:t>
      </w:r>
      <w:r w:rsidRPr="00A133F1">
        <w:rPr>
          <w:rFonts w:ascii="Arial" w:eastAsia="Arial" w:hAnsi="Arial" w:cs="Arial"/>
          <w:b/>
          <w:color w:val="117086"/>
          <w:sz w:val="16"/>
          <w:szCs w:val="16"/>
        </w:rPr>
        <w:t xml:space="preserve">Uptime</w:t>
      </w:r>
      <w:r>
        <w:rPr>
          <w:rFonts w:ascii="Arial" w:eastAsia="Arial" w:hAnsi="Arial" w:cs="Arial"/>
          <w:b/>
          <w:color w:val="117086"/>
          <w:sz w:val="16"/>
          <w:szCs w:val="16"/>
        </w:rPr>
        <w:t xml:space="preserve"> </w:t>
      </w:r>
      <w:r w:rsidRPr="00C0213C">
        <w:rPr>
          <w:rFonts w:ascii="Arial" w:eastAsia="Arial" w:hAnsi="Arial" w:cs="Arial"/>
          <w:sz w:val="16"/>
          <w:szCs w:val="16"/>
        </w:rPr>
        <w:t xml:space="preserve">and</w:t>
      </w:r>
      <w:r>
        <w:rPr>
          <w:rFonts w:ascii="Arial" w:eastAsia="Arial" w:hAnsi="Arial" w:cs="Arial"/>
          <w:sz w:val="16"/>
          <w:szCs w:val="16"/>
        </w:rPr>
        <w:t xml:space="preserve"> for any inability to meet the </w:t>
      </w:r>
      <w:r w:rsidRPr="00C0213C">
        <w:rPr>
          <w:rFonts w:ascii="Arial" w:eastAsia="Arial" w:hAnsi="Arial" w:cs="Arial"/>
          <w:b/>
          <w:color w:val="117086"/>
          <w:sz w:val="16"/>
          <w:szCs w:val="16"/>
        </w:rPr>
        <w:t xml:space="preserve">Target Response Time</w:t>
      </w:r>
      <w:r w:rsidRPr="00A133F1">
        <w:rPr>
          <w:rFonts w:ascii="Arial" w:eastAsia="Arial" w:hAnsi="Arial" w:cs="Arial"/>
          <w:sz w:val="16"/>
          <w:szCs w:val="16"/>
        </w:rPr>
        <w:t xml:space="preserve">.</w:t>
      </w:r>
    </w:p>
    <w:p w14:paraId="34AE4851"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b/>
          <w:sz w:val="16"/>
          <w:szCs w:val="16"/>
        </w:rPr>
      </w:pPr>
      <w:r>
        <w:rPr>
          <w:rFonts w:ascii="Arial" w:eastAsia="Arial" w:hAnsi="Arial" w:cs="Arial"/>
          <w:b/>
          <w:sz w:val="16"/>
          <w:szCs w:val="16"/>
        </w:rPr>
        <w:t xml:space="preserve">Definitions</w:t>
      </w:r>
    </w:p>
    <w:p w14:paraId="1D191336"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Available Minutes</w:t>
      </w:r>
      <w:r>
        <w:rPr>
          <w:rFonts w:ascii="Arial" w:eastAsia="Arial" w:hAnsi="Arial" w:cs="Arial"/>
          <w:sz w:val="16"/>
          <w:szCs w:val="16"/>
        </w:rPr>
        <w:t xml:space="preserve">” means the total number of minutes in a calendar month, minus Excluded Minutes and </w:t>
      </w:r>
      <w:r w:rsidRPr="00C0213C">
        <w:rPr>
          <w:rFonts w:ascii="Arial" w:eastAsia="Arial" w:hAnsi="Arial" w:cs="Arial"/>
          <w:b/>
          <w:color w:val="117086"/>
          <w:sz w:val="16"/>
          <w:szCs w:val="16"/>
        </w:rPr>
        <w:t xml:space="preserve">Scheduled Downtime</w:t>
      </w:r>
      <w:r>
        <w:rPr>
          <w:rFonts w:ascii="Arial" w:eastAsia="Arial" w:hAnsi="Arial" w:cs="Arial"/>
          <w:sz w:val="16"/>
          <w:szCs w:val="16"/>
        </w:rPr>
        <w:t xml:space="preserve">.</w:t>
      </w:r>
    </w:p>
    <w:p w14:paraId="6602B28A"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Downtime Minutes</w:t>
      </w:r>
      <w:r>
        <w:rPr>
          <w:rFonts w:ascii="Arial" w:eastAsia="Arial" w:hAnsi="Arial" w:cs="Arial"/>
          <w:sz w:val="16"/>
          <w:szCs w:val="16"/>
        </w:rPr>
        <w:t xml:space="preserve">” means the total number of minutes in a calendar month when the Cloud Service is not available to </w:t>
      </w:r>
      <w:r>
        <w:rPr>
          <w:rFonts w:ascii="Arial" w:eastAsia="Arial" w:hAnsi="Arial" w:cs="Arial"/>
          <w:b/>
          <w:color w:val="117086"/>
          <w:sz w:val="16"/>
          <w:szCs w:val="16"/>
        </w:rPr>
        <w:t xml:space="preserve">Customer</w:t>
      </w:r>
      <w:r>
        <w:rPr>
          <w:rFonts w:ascii="Arial" w:eastAsia="Arial" w:hAnsi="Arial" w:cs="Arial"/>
          <w:sz w:val="16"/>
          <w:szCs w:val="16"/>
        </w:rPr>
        <w:t xml:space="preserve">, as </w:t>
      </w:r>
      <w:r w:rsidRPr="00FA06EE">
        <w:rPr>
          <w:rFonts w:ascii="Arial" w:eastAsia="Arial" w:hAnsi="Arial" w:cs="Arial"/>
          <w:sz w:val="16"/>
          <w:szCs w:val="16"/>
        </w:rPr>
        <w:t xml:space="preserve">confirmed by </w:t>
      </w:r>
      <w:r w:rsidRPr="00FA06EE">
        <w:rPr>
          <w:rFonts w:ascii="Arial" w:eastAsia="Arial" w:hAnsi="Arial" w:cs="Arial"/>
          <w:b/>
          <w:color w:val="117086"/>
          <w:sz w:val="16"/>
          <w:szCs w:val="16"/>
        </w:rPr>
        <w:t xml:space="preserve">Provider’s</w:t>
      </w:r>
      <w:r>
        <w:rPr>
          <w:rFonts w:ascii="Arial" w:eastAsia="Arial" w:hAnsi="Arial" w:cs="Arial"/>
          <w:sz w:val="16"/>
          <w:szCs w:val="16"/>
        </w:rPr>
        <w:t xml:space="preserve"> internal monitoring systems, minus Excluded Minutes and </w:t>
      </w:r>
      <w:r w:rsidRPr="00C0213C">
        <w:rPr>
          <w:rFonts w:ascii="Arial" w:eastAsia="Arial" w:hAnsi="Arial" w:cs="Arial"/>
          <w:b/>
          <w:color w:val="117086"/>
          <w:sz w:val="16"/>
          <w:szCs w:val="16"/>
        </w:rPr>
        <w:t xml:space="preserve">Scheduled Downtime</w:t>
      </w:r>
      <w:r>
        <w:rPr>
          <w:rFonts w:ascii="Arial" w:eastAsia="Arial" w:hAnsi="Arial" w:cs="Arial"/>
          <w:sz w:val="16"/>
          <w:szCs w:val="16"/>
        </w:rPr>
        <w:t xml:space="preserve">.</w:t>
      </w:r>
    </w:p>
    <w:p w14:paraId="1088539E"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 xml:space="preserve">“</w:t>
      </w:r>
      <w:r>
        <w:rPr>
          <w:rFonts w:ascii="Arial" w:eastAsia="Arial" w:hAnsi="Arial" w:cs="Arial"/>
          <w:b/>
          <w:sz w:val="16"/>
          <w:szCs w:val="16"/>
        </w:rPr>
        <w:t xml:space="preserve">Excluded Minutes</w:t>
      </w:r>
      <w:r>
        <w:rPr>
          <w:rFonts w:ascii="Arial" w:eastAsia="Arial" w:hAnsi="Arial" w:cs="Arial"/>
          <w:sz w:val="16"/>
          <w:szCs w:val="16"/>
        </w:rPr>
        <w:t xml:space="preserve">” means when the Cloud Service is not available because of (a) a Force Majeure Event; (b) general Internet connectivity issues; (c) equipment or software made available by anyone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and that is not within </w:t>
      </w:r>
      <w:r>
        <w:rPr>
          <w:rFonts w:ascii="Arial" w:eastAsia="Arial" w:hAnsi="Arial" w:cs="Arial"/>
          <w:b/>
          <w:color w:val="117086"/>
          <w:sz w:val="16"/>
          <w:szCs w:val="16"/>
        </w:rPr>
        <w:t xml:space="preserve">Provider’s</w:t>
      </w:r>
      <w:r>
        <w:rPr>
          <w:rFonts w:ascii="Arial" w:eastAsia="Arial" w:hAnsi="Arial" w:cs="Arial"/>
          <w:sz w:val="16"/>
          <w:szCs w:val="16"/>
        </w:rPr>
        <w:t xml:space="preserve"> reasonable control; or (d) </w:t>
      </w:r>
      <w:r>
        <w:rPr>
          <w:rFonts w:ascii="Arial" w:eastAsia="Arial" w:hAnsi="Arial" w:cs="Arial"/>
          <w:b/>
          <w:color w:val="117086"/>
          <w:sz w:val="16"/>
          <w:szCs w:val="16"/>
        </w:rPr>
        <w:t xml:space="preserve">Customer’s</w:t>
      </w:r>
      <w:r>
        <w:rPr>
          <w:rFonts w:ascii="Arial" w:eastAsia="Arial" w:hAnsi="Arial" w:cs="Arial"/>
          <w:sz w:val="16"/>
          <w:szCs w:val="16"/>
        </w:rPr>
        <w:t xml:space="preserve"> use of the Cloud Service in a manner not authorized by the Agreement.</w:t>
      </w:r>
    </w:p>
    <w:p w14:paraId="58FC950F" w14:textId="77777777" w:rsidR="003544D4" w:rsidRPr="00C0213C"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 xml:space="preserve">"</w:t>
      </w:r>
      <w:r w:rsidRPr="00C0213C">
        <w:rPr>
          <w:rFonts w:ascii="Arial" w:eastAsia="Arial" w:hAnsi="Arial" w:cs="Arial"/>
          <w:b/>
          <w:bCs/>
          <w:sz w:val="16"/>
          <w:szCs w:val="16"/>
        </w:rPr>
        <w:t xml:space="preserve">Service Credit</w:t>
      </w:r>
      <w:r>
        <w:rPr>
          <w:rFonts w:ascii="Arial" w:eastAsia="Arial" w:hAnsi="Arial" w:cs="Arial"/>
          <w:sz w:val="16"/>
          <w:szCs w:val="16"/>
        </w:rPr>
        <w:t xml:space="preserve">" means the accrued </w:t>
      </w:r>
      <w:r w:rsidRPr="00C0213C">
        <w:rPr>
          <w:rFonts w:ascii="Arial" w:eastAsia="Arial" w:hAnsi="Arial" w:cs="Arial"/>
          <w:b/>
          <w:color w:val="117086"/>
          <w:sz w:val="16"/>
          <w:szCs w:val="16"/>
        </w:rPr>
        <w:t xml:space="preserve">Uptime </w:t>
      </w:r>
      <w:r w:rsidRPr="00DA7620">
        <w:rPr>
          <w:rFonts w:ascii="Arial" w:eastAsia="Arial" w:hAnsi="Arial" w:cs="Arial"/>
          <w:b/>
          <w:color w:val="117086"/>
          <w:sz w:val="16"/>
          <w:szCs w:val="16"/>
        </w:rPr>
        <w:t xml:space="preserve">Credit</w:t>
      </w:r>
      <w:r>
        <w:rPr>
          <w:rFonts w:ascii="Arial" w:eastAsia="Arial" w:hAnsi="Arial" w:cs="Arial"/>
          <w:sz w:val="16"/>
          <w:szCs w:val="16"/>
        </w:rPr>
        <w:t xml:space="preserve"> plus the accrued </w:t>
      </w:r>
      <w:r w:rsidRPr="00C0213C">
        <w:rPr>
          <w:rFonts w:ascii="Arial" w:eastAsia="Arial" w:hAnsi="Arial" w:cs="Arial"/>
          <w:b/>
          <w:color w:val="117086"/>
          <w:sz w:val="16"/>
          <w:szCs w:val="16"/>
        </w:rPr>
        <w:t xml:space="preserve">Response Time Credit</w:t>
      </w:r>
      <w:r>
        <w:rPr>
          <w:rFonts w:ascii="Arial" w:eastAsia="Arial" w:hAnsi="Arial" w:cs="Arial"/>
          <w:sz w:val="16"/>
          <w:szCs w:val="16"/>
        </w:rPr>
        <w:t xml:space="preserve">.</w:t>
      </w:r>
    </w:p>
    <w:p w14:paraId="6CEF5748" w14:textId="77777777" w:rsidR="003544D4" w:rsidRPr="00514C90"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 xml:space="preserve">"</w:t>
      </w:r>
      <w:r w:rsidRPr="00C0213C">
        <w:rPr>
          <w:rFonts w:ascii="Arial" w:eastAsia="Arial" w:hAnsi="Arial" w:cs="Arial"/>
          <w:b/>
          <w:bCs/>
          <w:sz w:val="16"/>
          <w:szCs w:val="16"/>
        </w:rPr>
        <w:t xml:space="preserve">SLA</w:t>
      </w:r>
      <w:r>
        <w:rPr>
          <w:rFonts w:ascii="Arial" w:eastAsia="Arial" w:hAnsi="Arial" w:cs="Arial"/>
          <w:sz w:val="16"/>
          <w:szCs w:val="16"/>
        </w:rPr>
        <w:t xml:space="preserve">" means these SLA Standard Terms as incorporated into the applicable Order Form.</w:t>
      </w:r>
    </w:p>
    <w:p w14:paraId="34F46882" w14:textId="77777777" w:rsidR="003544D4" w:rsidRPr="00C64A83"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 xml:space="preserve">"</w:t>
      </w:r>
      <w:r w:rsidRPr="00C0213C">
        <w:rPr>
          <w:rFonts w:ascii="Arial" w:eastAsia="Arial" w:hAnsi="Arial" w:cs="Arial"/>
          <w:b/>
          <w:bCs/>
          <w:sz w:val="16"/>
          <w:szCs w:val="16"/>
        </w:rPr>
        <w:t xml:space="preserve">SLA Standard Terms</w:t>
      </w:r>
      <w:r>
        <w:rPr>
          <w:rFonts w:ascii="Arial" w:eastAsia="Arial" w:hAnsi="Arial" w:cs="Arial"/>
          <w:sz w:val="16"/>
          <w:szCs w:val="16"/>
        </w:rPr>
        <w:t xml:space="preserve">" means </w:t>
      </w:r>
      <w:r w:rsidRPr="00061C5A">
        <w:rPr>
          <w:rFonts w:ascii="Arial" w:eastAsia="Arial" w:hAnsi="Arial" w:cs="Arial"/>
          <w:sz w:val="16"/>
          <w:szCs w:val="16"/>
        </w:rPr>
        <w:t xml:space="preserve">the</w:t>
      </w:r>
      <w:r>
        <w:rPr>
          <w:rFonts w:ascii="Arial" w:eastAsia="Arial" w:hAnsi="Arial" w:cs="Arial"/>
          <w:sz w:val="16"/>
          <w:szCs w:val="16"/>
        </w:rPr>
        <w:t xml:space="preserve">se</w:t>
      </w:r>
      <w:r w:rsidRPr="00061C5A">
        <w:rPr>
          <w:rFonts w:ascii="Arial" w:eastAsia="Arial" w:hAnsi="Arial" w:cs="Arial"/>
          <w:sz w:val="16"/>
          <w:szCs w:val="16"/>
        </w:rPr>
        <w:t xml:space="preserve"> Common Paper </w:t>
      </w:r>
      <w:r>
        <w:rPr>
          <w:rFonts w:ascii="Arial" w:eastAsia="Arial" w:hAnsi="Arial" w:cs="Arial"/>
          <w:sz w:val="16"/>
          <w:szCs w:val="16"/>
        </w:rPr>
        <w:t xml:space="preserve">Service Level Agreement </w:t>
      </w:r>
      <w:r w:rsidRPr="00061C5A">
        <w:rPr>
          <w:rFonts w:ascii="Arial" w:eastAsia="Arial" w:hAnsi="Arial" w:cs="Arial"/>
          <w:sz w:val="16"/>
          <w:szCs w:val="16"/>
        </w:rPr>
        <w:t xml:space="preserve">Standard Terms Version </w:t>
      </w:r>
      <w:r>
        <w:rPr>
          <w:rFonts w:ascii="Arial" w:eastAsia="Arial" w:hAnsi="Arial" w:cs="Arial"/>
          <w:sz w:val="16"/>
          <w:szCs w:val="16"/>
        </w:rPr>
        <w:t xml:space="preserve">2</w:t>
      </w:r>
      <w:r w:rsidRPr="00061C5A">
        <w:rPr>
          <w:rFonts w:ascii="Arial" w:eastAsia="Arial" w:hAnsi="Arial" w:cs="Arial"/>
          <w:sz w:val="16"/>
          <w:szCs w:val="16"/>
        </w:rPr>
        <w:t xml:space="preserve">.0</w:t>
      </w:r>
      <w:r>
        <w:rPr>
          <w:rFonts w:ascii="Arial" w:eastAsia="Arial" w:hAnsi="Arial" w:cs="Arial"/>
          <w:sz w:val="16"/>
          <w:szCs w:val="16"/>
        </w:rPr>
        <w:t xml:space="preserve">, which are</w:t>
      </w:r>
      <w:r w:rsidRPr="00061C5A">
        <w:rPr>
          <w:rFonts w:ascii="Arial" w:eastAsia="Arial" w:hAnsi="Arial" w:cs="Arial"/>
          <w:sz w:val="16"/>
          <w:szCs w:val="16"/>
        </w:rPr>
        <w:t xml:space="preserve"> posted at</w:t>
      </w:r>
      <w:r>
        <w:rPr>
          <w:rFonts w:ascii="Arial" w:eastAsia="Arial" w:hAnsi="Arial" w:cs="Arial"/>
          <w:sz w:val="16"/>
          <w:szCs w:val="16"/>
        </w:rPr>
        <w:t xml:space="preserve"> </w:t>
      </w:r>
      <w:hyperlink r:id="rId19" w:history="1">
        <w:r w:rsidRPr="00514C90">
          <w:rPr>
            <w:rStyle w:val="Hyperlink"/>
            <w:rFonts w:ascii="Arial" w:eastAsia="Arial" w:hAnsi="Arial" w:cs="Arial"/>
            <w:color w:val="117086"/>
            <w:sz w:val="16"/>
            <w:szCs w:val="16"/>
          </w:rPr>
          <w:t xml:space="preserve">https://commonpaper.com/standards/service-level-agreement/2.0/</w:t>
        </w:r>
      </w:hyperlink>
      <w:r>
        <w:rPr>
          <w:rFonts w:ascii="Arial" w:eastAsia="Arial" w:hAnsi="Arial" w:cs="Arial"/>
          <w:sz w:val="16"/>
          <w:szCs w:val="16"/>
        </w:rPr>
        <w:t xml:space="preserve">.</w:t>
      </w:r>
    </w:p>
    <w:p w14:paraId="08CB0E3E" w14:textId="77777777" w:rsidR="00F3568C" w:rsidRDefault="00F3568C" w:rsidP="00F3568C">
      <w:pPr>
        <w:pStyle w:val="Heading1"/>
        <w:numPr>
          <w:ilvl w:val="0"/>
          <w:numId w:val="0"/>
        </w:numPr>
        <w:rPr>
          <w:rFonts w:eastAsia="Arial"/>
        </w:rPr>
      </w:pPr>
    </w:p>
    <w:sectPr w:rsidR="00F3568C" w:rsidSect="00EE2015">
      <w:headerReference w:type="default" r:id="rId20"/>
      <w:footerReference w:type="default" r:id="rId21"/>
      <w:pgSz w:w="12240" w:h="15840"/>
      <w:pgMar w:top="936" w:right="1080" w:bottom="720" w:left="1080" w:header="36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3385" w14:textId="77777777" w:rsidR="00E560A1" w:rsidRDefault="00E560A1">
      <w:r>
        <w:separator/>
      </w:r>
    </w:p>
  </w:endnote>
  <w:endnote w:type="continuationSeparator" w:id="0">
    <w:p w14:paraId="3CA73FE6" w14:textId="77777777" w:rsidR="00E560A1" w:rsidRDefault="00E5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469C7C16"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 xml:space="preserve">(</w:t>
    </w:r>
    <w:hyperlink r:id="rId1" w:history="1">
      <w:r w:rsidR="007B0962">
        <w:rPr>
          <w:rFonts w:ascii="Arial" w:hAnsi="Arial" w:cs="Arial"/>
          <w:color w:val="000000"/>
          <w:sz w:val="13"/>
          <w:szCs w:val="13"/>
          <w:u w:val="single"/>
        </w:rPr>
        <w:t xml:space="preserve">Version 2.1</w:t>
      </w:r>
    </w:hyperlink>
    <w:r w:rsidR="003E0CE0">
      <w:rPr>
        <w:rFonts w:ascii="Arial" w:hAnsi="Arial" w:cs="Arial"/>
        <w:color w:val="000000"/>
        <w:sz w:val="13"/>
        <w:szCs w:val="13"/>
      </w:rPr>
      <w:t xml:space="preserve">)</w:t>
    </w:r>
    <w:r>
      <w:rPr>
        <w:rFonts w:ascii="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 xml:space="preserve">CC BY 4.0</w:t>
      </w:r>
    </w:hyperlink>
    <w:r w:rsidR="003E0CE0" w:rsidRPr="002408F5">
      <w:rPr>
        <w:rFonts w:ascii="Arial" w:hAnsi="Arial" w:cs="Arial"/>
        <w:color w:val="000000"/>
        <w:sz w:val="13"/>
        <w:szCs w:val="13"/>
      </w:rPr>
      <w:t xml:space="preser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7"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2A8CE" w14:textId="77777777" w:rsidR="00347370" w:rsidRDefault="00347370">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43D2B882" w14:textId="77777777" w:rsidR="00347370" w:rsidRDefault="00000000"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Service Level Agreement </w:t>
    </w:r>
    <w:r>
      <w:rPr>
        <w:rFonts w:ascii="Arial" w:hAnsi="Arial" w:cs="Arial"/>
        <w:color w:val="000000"/>
        <w:sz w:val="13"/>
        <w:szCs w:val="13"/>
      </w:rPr>
      <w:t xml:space="preserve">(</w:t>
    </w:r>
    <w:hyperlink r:id="rId1" w:history="1">
      <w:r w:rsidR="00347370" w:rsidRPr="00011CB0">
        <w:rPr>
          <w:rFonts w:ascii="Arial" w:hAnsi="Arial" w:cs="Arial"/>
          <w:color w:val="000000"/>
          <w:sz w:val="13"/>
          <w:szCs w:val="13"/>
          <w:u w:val="single"/>
        </w:rPr>
        <w:t xml:space="preserve">Version </w:t>
      </w:r>
      <w:r w:rsidR="00347370">
        <w:rPr>
          <w:rFonts w:ascii="Arial" w:hAnsi="Arial" w:cs="Arial"/>
          <w:color w:val="000000"/>
          <w:sz w:val="13"/>
          <w:szCs w:val="13"/>
          <w:u w:val="single"/>
        </w:rPr>
        <w:t xml:space="preserve">2.0</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00347370" w:rsidRPr="002408F5">
        <w:rPr>
          <w:rStyle w:val="Hyperlink"/>
          <w:rFonts w:ascii="Arial" w:hAnsi="Arial" w:cs="Arial"/>
          <w:color w:val="000000"/>
          <w:sz w:val="13"/>
          <w:szCs w:val="13"/>
        </w:rPr>
        <w:t xml:space="preserve">CC BY 4.0</w:t>
      </w:r>
    </w:hyperlink>
    <w:r w:rsidRPr="002408F5">
      <w:rPr>
        <w:rFonts w:ascii="Arial" w:hAnsi="Arial" w:cs="Arial"/>
        <w:color w:val="000000"/>
        <w:sz w:val="13"/>
        <w:szCs w:val="13"/>
      </w:rPr>
      <w:t xml:space="preser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735D2" w14:textId="77777777" w:rsidR="00E560A1" w:rsidRDefault="00E560A1">
      <w:r>
        <w:separator/>
      </w:r>
    </w:p>
  </w:footnote>
  <w:footnote w:type="continuationSeparator" w:id="0">
    <w:p w14:paraId="46D061AA" w14:textId="77777777" w:rsidR="00E560A1" w:rsidRDefault="00E5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9621383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3"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52C4AE03" wp14:editId="5E5489BF">
          <wp:simplePos x="0" y="0"/>
          <wp:positionH relativeFrom="page">
            <wp:posOffset>0</wp:posOffset>
          </wp:positionH>
          <wp:positionV relativeFrom="page">
            <wp:posOffset>0</wp:posOffset>
          </wp:positionV>
          <wp:extent cx="7900416" cy="137160"/>
          <wp:effectExtent l="0" t="0" r="0" b="0"/>
          <wp:wrapSquare wrapText="bothSides" distT="0" distB="0" distL="0" distR="0"/>
          <wp:docPr id="9621383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2"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9621383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 xml:space="preserve">STANDARD TERMS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A06BD" w14:textId="77777777" w:rsidR="00347370" w:rsidRPr="00B932A7"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62336" behindDoc="0" locked="0" layoutInCell="1" hidden="0" allowOverlap="1" wp14:anchorId="5CA5779F" wp14:editId="52EB00E0">
          <wp:simplePos x="0" y="0"/>
          <wp:positionH relativeFrom="page">
            <wp:posOffset>0</wp:posOffset>
          </wp:positionH>
          <wp:positionV relativeFrom="page">
            <wp:posOffset>0</wp:posOffset>
          </wp:positionV>
          <wp:extent cx="7900416" cy="137160"/>
          <wp:effectExtent l="0" t="0" r="0" b="2540"/>
          <wp:wrapSquare wrapText="bothSides" distT="0" distB="0" distL="0" distR="0"/>
          <wp:docPr id="962138395" name="Picture 96213839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8146E"/>
    <w:multiLevelType w:val="multilevel"/>
    <w:tmpl w:val="FAD69804"/>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1"/>
  </w:num>
  <w:num w:numId="2" w16cid:durableId="880022668">
    <w:abstractNumId w:val="1"/>
  </w:num>
  <w:num w:numId="3" w16cid:durableId="103233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C7434"/>
    <w:rsid w:val="00105F1D"/>
    <w:rsid w:val="00123D72"/>
    <w:rsid w:val="00174DCC"/>
    <w:rsid w:val="001B0D7C"/>
    <w:rsid w:val="001B7396"/>
    <w:rsid w:val="001D3E5A"/>
    <w:rsid w:val="001D779D"/>
    <w:rsid w:val="001E6274"/>
    <w:rsid w:val="001F6623"/>
    <w:rsid w:val="002418C5"/>
    <w:rsid w:val="00246BD1"/>
    <w:rsid w:val="00250ACB"/>
    <w:rsid w:val="00262579"/>
    <w:rsid w:val="002662F8"/>
    <w:rsid w:val="002742F1"/>
    <w:rsid w:val="002B532B"/>
    <w:rsid w:val="002F0A1D"/>
    <w:rsid w:val="002F38B9"/>
    <w:rsid w:val="00302854"/>
    <w:rsid w:val="00332A83"/>
    <w:rsid w:val="00337CB1"/>
    <w:rsid w:val="00343603"/>
    <w:rsid w:val="00347370"/>
    <w:rsid w:val="0035351E"/>
    <w:rsid w:val="003544D4"/>
    <w:rsid w:val="00357ADF"/>
    <w:rsid w:val="003957C7"/>
    <w:rsid w:val="003957F4"/>
    <w:rsid w:val="003A15DB"/>
    <w:rsid w:val="003B7301"/>
    <w:rsid w:val="003C1A33"/>
    <w:rsid w:val="003C6F55"/>
    <w:rsid w:val="003D28CB"/>
    <w:rsid w:val="003E0CE0"/>
    <w:rsid w:val="00405BE8"/>
    <w:rsid w:val="0042253C"/>
    <w:rsid w:val="004620DF"/>
    <w:rsid w:val="00477C5F"/>
    <w:rsid w:val="00490584"/>
    <w:rsid w:val="004B1912"/>
    <w:rsid w:val="004C0A7D"/>
    <w:rsid w:val="004D29BB"/>
    <w:rsid w:val="004F5B46"/>
    <w:rsid w:val="004F61A5"/>
    <w:rsid w:val="00501EA0"/>
    <w:rsid w:val="00521B55"/>
    <w:rsid w:val="00561454"/>
    <w:rsid w:val="00564E28"/>
    <w:rsid w:val="00565895"/>
    <w:rsid w:val="005677C9"/>
    <w:rsid w:val="00576C44"/>
    <w:rsid w:val="005927AD"/>
    <w:rsid w:val="00593E84"/>
    <w:rsid w:val="005E17B0"/>
    <w:rsid w:val="005E4313"/>
    <w:rsid w:val="005E63DA"/>
    <w:rsid w:val="00602530"/>
    <w:rsid w:val="0062184C"/>
    <w:rsid w:val="006232F9"/>
    <w:rsid w:val="00631FBD"/>
    <w:rsid w:val="0066134E"/>
    <w:rsid w:val="006669BC"/>
    <w:rsid w:val="00667F7B"/>
    <w:rsid w:val="00670A1A"/>
    <w:rsid w:val="00674AC9"/>
    <w:rsid w:val="006856B7"/>
    <w:rsid w:val="00686534"/>
    <w:rsid w:val="006B449C"/>
    <w:rsid w:val="006D7F11"/>
    <w:rsid w:val="006E6988"/>
    <w:rsid w:val="00722161"/>
    <w:rsid w:val="007267F8"/>
    <w:rsid w:val="00740660"/>
    <w:rsid w:val="0077139B"/>
    <w:rsid w:val="00785DCB"/>
    <w:rsid w:val="00797D00"/>
    <w:rsid w:val="007B0962"/>
    <w:rsid w:val="007E0FC5"/>
    <w:rsid w:val="007F02C2"/>
    <w:rsid w:val="008159A7"/>
    <w:rsid w:val="008545E0"/>
    <w:rsid w:val="00870214"/>
    <w:rsid w:val="008C08BD"/>
    <w:rsid w:val="008C46F9"/>
    <w:rsid w:val="008D3A83"/>
    <w:rsid w:val="0091723A"/>
    <w:rsid w:val="00933A66"/>
    <w:rsid w:val="00933D95"/>
    <w:rsid w:val="00951626"/>
    <w:rsid w:val="00955313"/>
    <w:rsid w:val="00955966"/>
    <w:rsid w:val="009761DA"/>
    <w:rsid w:val="0098562F"/>
    <w:rsid w:val="009A7562"/>
    <w:rsid w:val="009A7A19"/>
    <w:rsid w:val="009B51DD"/>
    <w:rsid w:val="009D2D51"/>
    <w:rsid w:val="009E66B1"/>
    <w:rsid w:val="009F09E8"/>
    <w:rsid w:val="009F4A1C"/>
    <w:rsid w:val="00A13705"/>
    <w:rsid w:val="00A5053C"/>
    <w:rsid w:val="00A83745"/>
    <w:rsid w:val="00A85629"/>
    <w:rsid w:val="00A8591B"/>
    <w:rsid w:val="00AA6417"/>
    <w:rsid w:val="00AB4F83"/>
    <w:rsid w:val="00AB7BF0"/>
    <w:rsid w:val="00AC5DD9"/>
    <w:rsid w:val="00AC6F25"/>
    <w:rsid w:val="00B129A9"/>
    <w:rsid w:val="00B2200D"/>
    <w:rsid w:val="00B278B3"/>
    <w:rsid w:val="00B33956"/>
    <w:rsid w:val="00B43FA8"/>
    <w:rsid w:val="00B457F4"/>
    <w:rsid w:val="00B604E4"/>
    <w:rsid w:val="00B65CC0"/>
    <w:rsid w:val="00BB3202"/>
    <w:rsid w:val="00BC198D"/>
    <w:rsid w:val="00BC31F3"/>
    <w:rsid w:val="00BD28CF"/>
    <w:rsid w:val="00BF52C6"/>
    <w:rsid w:val="00BF66FC"/>
    <w:rsid w:val="00C148CF"/>
    <w:rsid w:val="00C154F7"/>
    <w:rsid w:val="00C37170"/>
    <w:rsid w:val="00C45DF3"/>
    <w:rsid w:val="00C94C23"/>
    <w:rsid w:val="00CB214F"/>
    <w:rsid w:val="00CD1D49"/>
    <w:rsid w:val="00CE0345"/>
    <w:rsid w:val="00CE1A1B"/>
    <w:rsid w:val="00CF60B8"/>
    <w:rsid w:val="00D04ABC"/>
    <w:rsid w:val="00D13545"/>
    <w:rsid w:val="00D14E3E"/>
    <w:rsid w:val="00D21388"/>
    <w:rsid w:val="00D52B91"/>
    <w:rsid w:val="00D53461"/>
    <w:rsid w:val="00D6642E"/>
    <w:rsid w:val="00D761D7"/>
    <w:rsid w:val="00D92ED5"/>
    <w:rsid w:val="00DA0931"/>
    <w:rsid w:val="00DA56E1"/>
    <w:rsid w:val="00DC4BCE"/>
    <w:rsid w:val="00DD6CCB"/>
    <w:rsid w:val="00DE35EB"/>
    <w:rsid w:val="00DE4384"/>
    <w:rsid w:val="00DF1965"/>
    <w:rsid w:val="00E44876"/>
    <w:rsid w:val="00E560A1"/>
    <w:rsid w:val="00E74038"/>
    <w:rsid w:val="00E87B84"/>
    <w:rsid w:val="00E92F43"/>
    <w:rsid w:val="00EA41D4"/>
    <w:rsid w:val="00EA6EEA"/>
    <w:rsid w:val="00EB2440"/>
    <w:rsid w:val="00ED4F13"/>
    <w:rsid w:val="00ED52B8"/>
    <w:rsid w:val="00EE04A7"/>
    <w:rsid w:val="00EE2015"/>
    <w:rsid w:val="00F136D1"/>
    <w:rsid w:val="00F21FF4"/>
    <w:rsid w:val="00F30361"/>
    <w:rsid w:val="00F3568C"/>
    <w:rsid w:val="00F40197"/>
    <w:rsid w:val="00F410AA"/>
    <w:rsid w:val="00FA2883"/>
    <w:rsid w:val="00FA4309"/>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customStyle="1" w:styleId="TitleChar">
    <w:name w:val="Title Char"/>
    <w:basedOn w:val="DefaultParagraphFont"/>
    <w:link w:val="Title"/>
    <w:uiPriority w:val="10"/>
    <w:rsid w:val="00564E28"/>
    <w:rPr>
      <w:b/>
      <w:sz w:val="72"/>
      <w:szCs w:val="72"/>
    </w:rPr>
  </w:style>
  <w:style w:type="paragraph" w:styleId="ListParagraph">
    <w:name w:val="List Paragraph"/>
    <w:basedOn w:val="Normal"/>
    <w:uiPriority w:val="34"/>
    <w:qFormat/>
    <w:rsid w:val="0056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mmonpaper.com/standards/service-level-agreement/2.0/" TargetMode="External"/><Relationship Id="rId13" Type="http://schemas.openxmlformats.org/officeDocument/2006/relationships/hyperlink" Target="https://commonpaper.com/standards/cloud-service-agreement/2.1"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ommonpaper.com/standards/cloud-service-agreement/2.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ommonpaper.com/standards/service-level-agreement/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service-level-agreement/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8138</Words>
  <Characters>46387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16</cp:revision>
  <dcterms:created xsi:type="dcterms:W3CDTF">2023-10-20T18:15:00Z</dcterms:created>
  <dcterms:modified xsi:type="dcterms:W3CDTF">2024-11-04T20:15:00Z</dcterms:modified>
</cp:coreProperties>
</file>