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0"/>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Term Sheet</w:t>
      </w:r>
    </w:p>
    <w:p w:rsidR="00000000" w:rsidDel="00000000" w:rsidP="00000000" w:rsidRDefault="00000000" w:rsidRPr="00000000" w14:paraId="00000002">
      <w:pPr>
        <w:pStyle w:val="Heading1"/>
        <w:widowControl w:val="0"/>
        <w:spacing w:after="120" w:lineRule="auto"/>
        <w:ind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This non-binding Term Sheet ("</w:t>
      </w:r>
      <w:r w:rsidDel="00000000" w:rsidR="00000000" w:rsidRPr="00000000">
        <w:rPr>
          <w:rFonts w:ascii="Arial" w:cs="Arial" w:eastAsia="Arial" w:hAnsi="Arial"/>
          <w:b w:val="1"/>
          <w:sz w:val="16"/>
          <w:szCs w:val="16"/>
          <w:rtl w:val="0"/>
        </w:rPr>
        <w:t xml:space="preserve">Term Sheet</w:t>
      </w:r>
      <w:r w:rsidDel="00000000" w:rsidR="00000000" w:rsidRPr="00000000">
        <w:rPr>
          <w:rFonts w:ascii="Arial" w:cs="Arial" w:eastAsia="Arial" w:hAnsi="Arial"/>
          <w:sz w:val="16"/>
          <w:szCs w:val="16"/>
          <w:rtl w:val="0"/>
        </w:rPr>
        <w:t xml:space="preserve">") expresses our mutual excitement and intention to work together as detailed below. Final details, terms, and conditions will be as mutually agreed in a separate, binding agreement ("</w:t>
      </w:r>
      <w:r w:rsidDel="00000000" w:rsidR="00000000" w:rsidRPr="00000000">
        <w:rPr>
          <w:rFonts w:ascii="Arial" w:cs="Arial" w:eastAsia="Arial" w:hAnsi="Arial"/>
          <w:b w:val="1"/>
          <w:sz w:val="16"/>
          <w:szCs w:val="16"/>
          <w:rtl w:val="0"/>
        </w:rPr>
        <w:t xml:space="preserve">Definitive Agreement</w:t>
      </w:r>
      <w:r w:rsidDel="00000000" w:rsidR="00000000" w:rsidRPr="00000000">
        <w:rPr>
          <w:rFonts w:ascii="Arial" w:cs="Arial" w:eastAsia="Arial" w:hAnsi="Arial"/>
          <w:sz w:val="16"/>
          <w:szCs w:val="16"/>
          <w:rtl w:val="0"/>
        </w:rPr>
        <w:t xml:space="preserve">"). This Term Sheet is meant to assist our negotiation of the Definitive Agreement. As such, this Term Sheet is non-binding and no liability nor obligation is intended to be created between either of us, except for the portion called Confidentiality. This Term Sheet does not require either of us to enter into a Definitive Agreement nor does it preclude the Definitive Agreement from including additional provisions.</w:t>
      </w:r>
    </w:p>
    <w:p w:rsidR="00000000" w:rsidDel="00000000" w:rsidP="00000000" w:rsidRDefault="00000000" w:rsidRPr="00000000" w14:paraId="00000003">
      <w:pPr>
        <w:pStyle w:val="Heading1"/>
        <w:widowControl w:val="0"/>
        <w:spacing w:after="120" w:lineRule="auto"/>
        <w:ind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Our current intentions are as follows:</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4">
            <w:pPr>
              <w:spacing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highlight w:val="yellow"/>
              </w:rPr>
              <w:t xml:space="preserve">[Topic or subject area of the term]</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5">
            <w:pPr>
              <w:spacing w:line="276" w:lineRule="auto"/>
              <w:ind w:hanging="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highlight w:val="yellow"/>
              </w:rPr>
              <w:t xml:space="preserve">[Details about the topic]</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6">
            <w:pPr>
              <w:spacing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highlight w:val="yellow"/>
              </w:rPr>
              <w:t xml:space="preserve">[Topic or subject area of the term]</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7">
            <w:pPr>
              <w:spacing w:line="276" w:lineRule="auto"/>
              <w:ind w:hanging="9"/>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rtl w:val="0"/>
                <w:highlight w:val="yellow"/>
              </w:rPr>
              <w:t xml:space="preserve">[Details about the topic]</w:t>
            </w:r>
          </w:p>
        </w:tc>
      </w:tr>
    </w:tbl>
    <w:p w:rsidR="00000000" w:rsidDel="00000000" w:rsidP="00000000" w:rsidRDefault="00000000" w:rsidRPr="00000000" w14:paraId="00000008">
      <w:pPr>
        <w:pStyle w:val="Heading1"/>
        <w:widowControl w:val="0"/>
        <w:spacing w:after="120" w:lineRule="auto"/>
        <w:rPr>
          <w:rFonts w:ascii="Arial" w:cs="Arial" w:eastAsia="Arial" w:hAnsi="Arial"/>
          <w:b w:val="1"/>
          <w:sz w:val="16"/>
          <w:szCs w:val="16"/>
          <w:u w:val="single"/>
        </w:rPr>
      </w:pPr>
      <w:r w:rsidDel="00000000" w:rsidR="00000000" w:rsidRPr="00000000">
        <w:rPr>
          <w:rtl w:val="0"/>
        </w:rPr>
      </w:r>
    </w:p>
    <w:p w:rsidR="00000000" w:rsidDel="00000000" w:rsidP="00000000" w:rsidRDefault="00000000" w:rsidRPr="00000000" w14:paraId="00000009">
      <w:pPr>
        <w:pStyle w:val="Heading1"/>
        <w:widowControl w:val="0"/>
        <w:spacing w:after="120" w:lineRule="auto"/>
        <w:ind w:firstLine="0"/>
        <w:rPr>
          <w:rFonts w:ascii="Arial" w:cs="Arial" w:eastAsia="Arial" w:hAnsi="Arial"/>
          <w:sz w:val="16"/>
          <w:szCs w:val="16"/>
          <w:u w:val="single"/>
        </w:rPr>
      </w:pPr>
      <w:r w:rsidDel="00000000" w:rsidR="00000000" w:rsidRPr="00000000">
        <w:rPr>
          <w:rFonts w:ascii="Arial" w:cs="Arial" w:eastAsia="Arial" w:hAnsi="Arial"/>
          <w:b w:val="1"/>
          <w:sz w:val="16"/>
          <w:szCs w:val="16"/>
          <w:u w:val="single"/>
          <w:rtl w:val="0"/>
        </w:rPr>
        <w:t xml:space="preserve">Confidentiality</w:t>
      </w:r>
      <w:r w:rsidDel="00000000" w:rsidR="00000000" w:rsidRPr="00000000">
        <w:rPr>
          <w:rtl w:val="0"/>
        </w:rPr>
      </w:r>
    </w:p>
    <w:p w:rsidR="00000000" w:rsidDel="00000000" w:rsidP="00000000" w:rsidRDefault="00000000" w:rsidRPr="00000000" w14:paraId="0000000A">
      <w:pPr>
        <w:pStyle w:val="Heading2"/>
        <w:widowControl w:val="0"/>
        <w:spacing w:after="120" w:lineRule="auto"/>
        <w:ind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We each have or may disclose information about our company that is confidential or proprietary in nature or that should be reasonably understood as confidential or proprietary due to its nature and the circumstances of its disclosure ("</w:t>
      </w:r>
      <w:r w:rsidDel="00000000" w:rsidR="00000000" w:rsidRPr="00000000">
        <w:rPr>
          <w:rFonts w:ascii="Arial" w:cs="Arial" w:eastAsia="Arial" w:hAnsi="Arial"/>
          <w:b w:val="1"/>
          <w:sz w:val="16"/>
          <w:szCs w:val="16"/>
          <w:rtl w:val="0"/>
        </w:rPr>
        <w:t xml:space="preserve">Confidential Information</w:t>
      </w:r>
      <w:r w:rsidDel="00000000" w:rsidR="00000000" w:rsidRPr="00000000">
        <w:rPr>
          <w:rFonts w:ascii="Arial" w:cs="Arial" w:eastAsia="Arial" w:hAnsi="Arial"/>
          <w:sz w:val="16"/>
          <w:szCs w:val="16"/>
          <w:rtl w:val="0"/>
        </w:rPr>
        <w:t xml:space="preserve">"). Neither of us will (a) use the other's Confidential Information; nor (b) disclose the other's Confidential Information to anyone else except as required by applicable law. In addition, we each will protect the other's Confidential Information using at least the same protections that we use for our own similar information but no less than a reasonable standard of care. </w:t>
      </w:r>
    </w:p>
    <w:p w:rsidR="00000000" w:rsidDel="00000000" w:rsidP="00000000" w:rsidRDefault="00000000" w:rsidRPr="00000000" w14:paraId="0000000B">
      <w:pPr>
        <w:keepNext w:val="1"/>
        <w:keepLines w:val="1"/>
        <w:spacing w:after="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signing this Term Sheet, each party acknowledges their intent as outlined in the Term Sheet and agrees to the confidentiality terms.</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0C">
            <w:pPr>
              <w:keepNext w:val="1"/>
              <w:keepLines w:val="1"/>
              <w:rPr>
                <w:rFonts w:ascii="Arial" w:cs="Arial" w:eastAsia="Arial" w:hAnsi="Arial"/>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0D">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PARTY 1: </w:t>
            </w:r>
            <w:r w:rsidDel="00000000" w:rsidR="00000000" w:rsidRPr="00000000">
              <w:rPr>
                <w:rFonts w:ascii="Arial" w:cs="Arial" w:eastAsia="Arial" w:hAnsi="Arial"/>
                <w:b w:val="1"/>
                <w:color w:val="8c8d8e"/>
                <w:sz w:val="16"/>
                <w:szCs w:val="16"/>
                <w:rtl w:val="0"/>
                <w:highlight w:val="yellow"/>
              </w:rPr>
              <w:t xml:space="preserve">[Official name of the company]</w:t>
            </w:r>
          </w:p>
        </w:tc>
        <w:tc>
          <w:tcPr>
            <w:tcMar>
              <w:top w:w="216.0" w:type="dxa"/>
              <w:left w:w="115.0" w:type="dxa"/>
              <w:bottom w:w="216.0" w:type="dxa"/>
              <w:right w:w="115.0" w:type="dxa"/>
            </w:tcMar>
            <w:vAlign w:val="center"/>
          </w:tcPr>
          <w:p w:rsidR="00000000" w:rsidDel="00000000" w:rsidP="00000000" w:rsidRDefault="00000000" w:rsidRPr="00000000" w14:paraId="0000000E">
            <w:pPr>
              <w:keepNext w:val="1"/>
              <w:keepLines w:val="1"/>
              <w:jc w:val="center"/>
              <w:rPr>
                <w:rFonts w:ascii="Arial" w:cs="Arial" w:eastAsia="Arial" w:hAnsi="Arial"/>
                <w:b w:val="1"/>
                <w:color w:val="8c8d8e"/>
                <w:sz w:val="16"/>
                <w:szCs w:val="16"/>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0F">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PARTY 2: </w:t>
            </w:r>
            <w:r w:rsidDel="00000000" w:rsidR="00000000" w:rsidRPr="00000000">
              <w:rPr>
                <w:rFonts w:ascii="Arial" w:cs="Arial" w:eastAsia="Arial" w:hAnsi="Arial"/>
                <w:b w:val="1"/>
                <w:color w:val="8c8d8e"/>
                <w:sz w:val="16"/>
                <w:szCs w:val="16"/>
                <w:rtl w:val="0"/>
                <w:highlight w:val="yellow"/>
              </w:rPr>
              <w:t xml:space="preserve">[Official name of the company]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0">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1">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12">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3">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4">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5">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first party's signatory]</w:t>
            </w:r>
          </w:p>
        </w:tc>
        <w:tc>
          <w:tcPr>
            <w:tcMar>
              <w:top w:w="216.0" w:type="dxa"/>
              <w:left w:w="115.0" w:type="dxa"/>
              <w:bottom w:w="216.0" w:type="dxa"/>
              <w:right w:w="115.0" w:type="dxa"/>
            </w:tcMar>
            <w:vAlign w:val="center"/>
          </w:tcPr>
          <w:p w:rsidR="00000000" w:rsidDel="00000000" w:rsidP="00000000" w:rsidRDefault="00000000" w:rsidRPr="00000000" w14:paraId="00000016">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7">
            <w:pPr>
              <w:keepNext w:val="1"/>
              <w:keepLines w:val="1"/>
              <w:rPr>
                <w:rFonts w:ascii="Arial" w:cs="Arial" w:eastAsia="Arial" w:hAnsi="Arial"/>
                <w:sz w:val="18"/>
                <w:szCs w:val="18"/>
              </w:rPr>
            </w:pPr>
            <w:r w:rsidDel="00000000" w:rsidR="00000000" w:rsidRPr="00000000">
              <w:rPr>
                <w:rtl w:val="0"/>
              </w:rPr>
            </w:r>
            <w:r>
              <w:rPr>
                <w:highlight w:val="yellow"/>
              </w:rPr>
              <w:t xml:space="preserve">[Full legal name of the second party's signatory]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8">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9">
            <w:pPr>
              <w:keepNext w:val="1"/>
              <w:keepLines w:val="1"/>
              <w:rPr>
                <w:rFonts w:ascii="Arial" w:cs="Arial" w:eastAsia="Arial" w:hAnsi="Arial"/>
                <w:sz w:val="18"/>
                <w:szCs w:val="18"/>
              </w:rPr>
            </w:pPr>
            <w:r w:rsidDel="00000000" w:rsidR="00000000" w:rsidRPr="00000000">
              <w:rPr>
                <w:rtl w:val="0"/>
              </w:rPr>
            </w:r>
            <w:r>
              <w:rPr>
                <w:highlight w:val="yellow"/>
              </w:rPr>
              <w:t xml:space="preserve">[Title/role of the first party's signatory (entity only)]</w:t>
            </w:r>
          </w:p>
        </w:tc>
        <w:tc>
          <w:tcPr>
            <w:tcMar>
              <w:top w:w="216.0" w:type="dxa"/>
              <w:left w:w="115.0" w:type="dxa"/>
              <w:bottom w:w="216.0" w:type="dxa"/>
              <w:right w:w="115.0" w:type="dxa"/>
            </w:tcMar>
            <w:vAlign w:val="center"/>
          </w:tcPr>
          <w:p w:rsidR="00000000" w:rsidDel="00000000" w:rsidP="00000000" w:rsidRDefault="00000000" w:rsidRPr="00000000" w14:paraId="0000001A">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B">
            <w:pPr>
              <w:keepNext w:val="1"/>
              <w:keepLines w:val="1"/>
              <w:rPr>
                <w:rFonts w:ascii="Arial" w:cs="Arial" w:eastAsia="Arial" w:hAnsi="Arial"/>
                <w:sz w:val="18"/>
                <w:szCs w:val="18"/>
              </w:rPr>
            </w:pPr>
            <w:r w:rsidDel="00000000" w:rsidR="00000000" w:rsidRPr="00000000">
              <w:rPr>
                <w:rtl w:val="0"/>
              </w:rPr>
            </w:r>
            <w:r>
              <w:rPr>
                <w:highlight w:val="yellow"/>
              </w:rPr>
              <w:t xml:space="preserve">[Title/role of the second party's signatory (entity only)]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C">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Contact Address</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D">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first party]</w:t>
            </w:r>
          </w:p>
        </w:tc>
        <w:tc>
          <w:tcPr>
            <w:tcMar>
              <w:top w:w="216.0" w:type="dxa"/>
              <w:left w:w="115.0" w:type="dxa"/>
              <w:bottom w:w="216.0" w:type="dxa"/>
              <w:right w:w="115.0" w:type="dxa"/>
            </w:tcMar>
            <w:vAlign w:val="center"/>
          </w:tcPr>
          <w:p w:rsidR="00000000" w:rsidDel="00000000" w:rsidP="00000000" w:rsidRDefault="00000000" w:rsidRPr="00000000" w14:paraId="0000001E">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F">
            <w:pPr>
              <w:keepNext w:val="1"/>
              <w:keepLines w:val="1"/>
              <w:rPr>
                <w:rFonts w:ascii="Arial" w:cs="Arial" w:eastAsia="Arial" w:hAnsi="Arial"/>
                <w:sz w:val="18"/>
                <w:szCs w:val="18"/>
              </w:rPr>
            </w:pPr>
            <w:r w:rsidDel="00000000" w:rsidR="00000000" w:rsidRPr="00000000">
              <w:rPr>
                <w:rtl w:val="0"/>
              </w:rPr>
            </w:r>
            <w:r>
              <w:rPr>
                <w:highlight w:val="yellow"/>
              </w:rPr>
              <w:t xml:space="preserve">[Notice email address for the second party]</w:t>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20">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21">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22">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23">
            <w:pPr>
              <w:keepNext w:val="1"/>
              <w:keepLines w:val="1"/>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24">
      <w:pPr>
        <w:pStyle w:val="Heading2"/>
        <w:widowControl w:val="0"/>
        <w:spacing w:after="120" w:lineRule="auto"/>
        <w:rPr>
          <w:rFonts w:ascii="Arial" w:cs="Arial" w:eastAsia="Arial" w:hAnsi="Arial"/>
          <w:b w:val="1"/>
          <w:sz w:val="16"/>
          <w:szCs w:val="16"/>
        </w:rPr>
      </w:pPr>
      <w:r w:rsidDel="00000000" w:rsidR="00000000" w:rsidRPr="00000000">
        <w:rPr>
          <w:rtl w:val="0"/>
        </w:rPr>
      </w:r>
    </w:p>
    <w:sectPr>
      <w:headerReference r:id="rId7" w:type="default"/>
      <w:footerReference r:id="rId8" w:type="default"/>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 w:val="right" w:leader="none" w:pos="10080"/>
      </w:tabs>
      <w:rPr>
        <w:rFonts w:ascii="Arial" w:cs="Arial" w:eastAsia="Arial" w:hAnsi="Arial"/>
        <w:color w:val="000000"/>
        <w:sz w:val="13"/>
        <w:szCs w:val="13"/>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10080"/>
      </w:tabs>
      <w:rPr>
        <w:rFonts w:ascii="Arial" w:cs="Arial" w:eastAsia="Arial" w:hAnsi="Arial"/>
        <w:color w:val="000000"/>
        <w:sz w:val="13"/>
        <w:szCs w:val="13"/>
      </w:rPr>
    </w:pPr>
    <w:r w:rsidDel="00000000" w:rsidR="00000000" w:rsidRPr="00000000">
      <w:rPr>
        <w:rFonts w:ascii="Arial" w:cs="Arial" w:eastAsia="Arial" w:hAnsi="Arial"/>
        <w:color w:val="000000"/>
        <w:sz w:val="13"/>
        <w:szCs w:val="13"/>
        <w:rtl w:val="0"/>
      </w:rPr>
      <w:t xml:space="preserve">Common Paper Term Sheet free to use under </w:t>
    </w:r>
    <w:hyperlink r:id="rId1">
      <w:r w:rsidDel="00000000" w:rsidR="00000000" w:rsidRPr="00000000">
        <w:rPr>
          <w:rFonts w:ascii="Arial" w:cs="Arial" w:eastAsia="Arial" w:hAnsi="Arial"/>
          <w:color w:val="000000"/>
          <w:sz w:val="13"/>
          <w:szCs w:val="13"/>
          <w:u w:val="single"/>
          <w:rtl w:val="0"/>
        </w:rPr>
        <w:t xml:space="preserve">CC BY 4.0</w:t>
      </w:r>
    </w:hyperlink>
    <w:r w:rsidDel="00000000" w:rsidR="00000000" w:rsidRPr="00000000">
      <w:rPr>
        <w:rFonts w:ascii="Arial" w:cs="Arial" w:eastAsia="Arial" w:hAnsi="Arial"/>
        <w:color w:val="000000"/>
        <w:sz w:val="13"/>
        <w:szCs w:val="13"/>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962138393"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ind w:left="0" w:firstLine="1440"/>
      <w:jc w:val="both"/>
    </w:pPr>
    <w:rPr>
      <w:rFonts w:ascii="Times New Roman" w:cs="Times New Roman" w:eastAsia="Times New Roman" w:hAnsi="Times New Roman"/>
      <w:sz w:val="20"/>
      <w:szCs w:val="20"/>
    </w:rPr>
  </w:style>
  <w:style w:type="paragraph" w:styleId="Heading2">
    <w:name w:val="heading 2"/>
    <w:basedOn w:val="Normal"/>
    <w:next w:val="Normal"/>
    <w:pPr>
      <w:spacing w:after="240" w:lineRule="auto"/>
      <w:ind w:left="0" w:firstLine="2160"/>
      <w:jc w:val="both"/>
    </w:pPr>
    <w:rPr>
      <w:rFonts w:ascii="Times New Roman" w:cs="Times New Roman" w:eastAsia="Times New Roman" w:hAnsi="Times New Roman"/>
      <w:sz w:val="20"/>
      <w:szCs w:val="20"/>
    </w:rPr>
  </w:style>
  <w:style w:type="paragraph" w:styleId="Heading3">
    <w:name w:val="heading 3"/>
    <w:basedOn w:val="Normal"/>
    <w:next w:val="Normal"/>
    <w:pPr>
      <w:spacing w:after="240" w:lineRule="auto"/>
      <w:ind w:left="0" w:firstLine="2880"/>
      <w:jc w:val="both"/>
    </w:pPr>
    <w:rPr>
      <w:rFonts w:ascii="Times New Roman" w:cs="Times New Roman" w:eastAsia="Times New Roman" w:hAnsi="Times New Roman"/>
      <w:sz w:val="20"/>
      <w:szCs w:val="20"/>
    </w:rPr>
  </w:style>
  <w:style w:type="paragraph" w:styleId="Heading4">
    <w:name w:val="heading 4"/>
    <w:basedOn w:val="Normal"/>
    <w:next w:val="Normal"/>
    <w:pPr>
      <w:spacing w:after="240" w:lineRule="auto"/>
      <w:ind w:left="0" w:firstLine="3600"/>
      <w:jc w:val="both"/>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aliases w:val="JAIN HEADING 1"/>
    <w:basedOn w:val="Normal"/>
    <w:link w:val="Heading1Char"/>
    <w:uiPriority w:val="9"/>
    <w:qFormat w:val="1"/>
    <w:rsid w:val="006B4D74"/>
    <w:pPr>
      <w:spacing w:after="240"/>
      <w:jc w:val="both"/>
      <w:outlineLvl w:val="0"/>
    </w:pPr>
    <w:rPr>
      <w:rFonts w:ascii="Times New Roman" w:cs="Times New Roman" w:eastAsia="Times New Roman" w:hAnsi="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val="1"/>
    <w:qFormat w:val="1"/>
    <w:rsid w:val="006B4D74"/>
    <w:pPr>
      <w:spacing w:after="240"/>
      <w:jc w:val="both"/>
      <w:outlineLvl w:val="1"/>
    </w:pPr>
    <w:rPr>
      <w:rFonts w:ascii="Times New Roman" w:cs="Times New Roman" w:eastAsia="Times New Roman" w:hAnsi="Times New Roman"/>
      <w:sz w:val="20"/>
      <w:szCs w:val="20"/>
    </w:rPr>
  </w:style>
  <w:style w:type="paragraph" w:styleId="Heading3">
    <w:name w:val="heading 3"/>
    <w:aliases w:val="h3"/>
    <w:basedOn w:val="Normal"/>
    <w:link w:val="Heading3Char"/>
    <w:uiPriority w:val="9"/>
    <w:unhideWhenUsed w:val="1"/>
    <w:qFormat w:val="1"/>
    <w:rsid w:val="006B4D74"/>
    <w:pPr>
      <w:spacing w:after="240"/>
      <w:jc w:val="both"/>
      <w:outlineLvl w:val="2"/>
    </w:pPr>
    <w:rPr>
      <w:rFonts w:ascii="Times New Roman" w:cs="Times New Roman" w:eastAsia="Times New Roman" w:hAnsi="Times New Roman"/>
      <w:sz w:val="20"/>
      <w:szCs w:val="20"/>
    </w:rPr>
  </w:style>
  <w:style w:type="paragraph" w:styleId="Heading4">
    <w:name w:val="heading 4"/>
    <w:aliases w:val="h4"/>
    <w:basedOn w:val="Normal"/>
    <w:link w:val="Heading4Char"/>
    <w:uiPriority w:val="9"/>
    <w:semiHidden w:val="1"/>
    <w:unhideWhenUsed w:val="1"/>
    <w:qFormat w:val="1"/>
    <w:rsid w:val="006B4D74"/>
    <w:pPr>
      <w:spacing w:after="240"/>
      <w:jc w:val="both"/>
      <w:outlineLvl w:val="3"/>
    </w:pPr>
    <w:rPr>
      <w:rFonts w:ascii="Times New Roman" w:cs="Times New Roman" w:eastAsia="Times New Roman" w:hAnsi="Times New Roman"/>
      <w:sz w:val="20"/>
      <w:szCs w:val="20"/>
    </w:rPr>
  </w:style>
  <w:style w:type="paragraph" w:styleId="Heading5">
    <w:name w:val="heading 5"/>
    <w:basedOn w:val="Normal"/>
    <w:link w:val="Heading5Char"/>
    <w:uiPriority w:val="9"/>
    <w:semiHidden w:val="1"/>
    <w:unhideWhenUsed w:val="1"/>
    <w:qFormat w:val="1"/>
    <w:rsid w:val="006B4D74"/>
    <w:pPr>
      <w:spacing w:after="240"/>
      <w:jc w:val="both"/>
      <w:outlineLvl w:val="4"/>
    </w:pPr>
    <w:rPr>
      <w:rFonts w:ascii="Times New Roman" w:cs="Times New Roman" w:eastAsia="Times New Roman" w:hAnsi="Times New Roman"/>
      <w:sz w:val="20"/>
      <w:szCs w:val="20"/>
    </w:rPr>
  </w:style>
  <w:style w:type="paragraph" w:styleId="Heading6">
    <w:name w:val="heading 6"/>
    <w:basedOn w:val="Normal"/>
    <w:link w:val="Heading6Char"/>
    <w:uiPriority w:val="9"/>
    <w:semiHidden w:val="1"/>
    <w:unhideWhenUsed w:val="1"/>
    <w:qFormat w:val="1"/>
    <w:rsid w:val="006B4D74"/>
    <w:pPr>
      <w:spacing w:after="240"/>
      <w:jc w:val="both"/>
      <w:outlineLvl w:val="5"/>
    </w:pPr>
    <w:rPr>
      <w:rFonts w:ascii="Times New Roman" w:cs="Times New Roman" w:eastAsia="Times New Roman" w:hAnsi="Times New Roman"/>
      <w:sz w:val="20"/>
      <w:szCs w:val="20"/>
    </w:rPr>
  </w:style>
  <w:style w:type="paragraph" w:styleId="Heading7">
    <w:name w:val="heading 7"/>
    <w:basedOn w:val="Normal"/>
    <w:link w:val="Heading7Char"/>
    <w:qFormat w:val="1"/>
    <w:rsid w:val="006B4D74"/>
    <w:pPr>
      <w:spacing w:after="240"/>
      <w:jc w:val="both"/>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6B4D74"/>
    <w:pPr>
      <w:spacing w:after="240"/>
      <w:jc w:val="both"/>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6B4D74"/>
    <w:pPr>
      <w:spacing w:after="240"/>
      <w:jc w:val="both"/>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keepNext w:val="1"/>
      <w:keepLines w:val="1"/>
      <w:spacing w:after="120" w:before="480"/>
    </w:pPr>
    <w:rPr>
      <w:b w:val="1"/>
      <w:sz w:val="72"/>
      <w:szCs w:val="72"/>
    </w:rPr>
  </w:style>
  <w:style w:type="character" w:styleId="Heading1Char" w:customStyle="1">
    <w:name w:val="Heading 1 Char"/>
    <w:aliases w:val="JAIN HEADING 1 Char"/>
    <w:basedOn w:val="DefaultParagraphFont"/>
    <w:link w:val="Heading1"/>
    <w:rsid w:val="006B4D74"/>
    <w:rPr>
      <w:rFonts w:ascii="Times New Roman" w:cs="Times New Roman" w:eastAsia="Times New Roman" w:hAnsi="Times New Roman"/>
      <w:sz w:val="20"/>
      <w:szCs w:val="20"/>
    </w:rPr>
  </w:style>
  <w:style w:type="character" w:styleId="Heading2Char" w:customStyle="1">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cs="Times New Roman" w:eastAsia="Times New Roman" w:hAnsi="Times New Roman"/>
      <w:sz w:val="20"/>
      <w:szCs w:val="20"/>
    </w:rPr>
  </w:style>
  <w:style w:type="character" w:styleId="Heading3Char" w:customStyle="1">
    <w:name w:val="Heading 3 Char"/>
    <w:aliases w:val="h3 Char"/>
    <w:basedOn w:val="DefaultParagraphFont"/>
    <w:link w:val="Heading3"/>
    <w:rsid w:val="006B4D74"/>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rsid w:val="006B4D74"/>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6B4D74"/>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6B4D74"/>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6B4D74"/>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TitleChar" w:customStyle="1">
    <w:name w:val="Title Char"/>
    <w:basedOn w:val="DefaultParagraphFont"/>
    <w:link w:val="Title"/>
    <w:rsid w:val="00197A00"/>
    <w:rPr>
      <w:b w:val="1"/>
      <w:sz w:val="72"/>
      <w:szCs w:val="72"/>
    </w:rPr>
  </w:style>
  <w:style w:type="paragraph" w:styleId="ListParagraph">
    <w:name w:val="List Paragraph"/>
    <w:basedOn w:val="Normal"/>
    <w:uiPriority w:val="34"/>
    <w:qFormat w:val="1"/>
    <w:rsid w:val="00197A00"/>
    <w:pPr>
      <w:ind w:left="720"/>
      <w:contextualSpacing w:val="1"/>
    </w:pPr>
  </w:style>
  <w:style w:type="paragraph" w:styleId="CommonHeading1" w:customStyle="1">
    <w:name w:val="Common Heading 1"/>
    <w:basedOn w:val="Normal"/>
    <w:qFormat w:val="1"/>
    <w:rsid w:val="00AE2C3B"/>
    <w:pPr>
      <w:spacing w:after="120"/>
    </w:pPr>
    <w:rPr>
      <w:rFonts w:ascii="Georgia" w:cs="Georgia" w:eastAsia="Georgia" w:hAnsi="Georgia"/>
      <w:color w:val="1d2021"/>
      <w:sz w:val="44"/>
      <w:szCs w:val="44"/>
    </w:rPr>
  </w:style>
  <w:style w:type="paragraph" w:styleId="CommonHeading2" w:customStyle="1">
    <w:name w:val="Common Heading 2"/>
    <w:basedOn w:val="Normal"/>
    <w:qFormat w:val="1"/>
    <w:rsid w:val="008A1430"/>
    <w:pPr>
      <w:spacing w:after="60" w:before="120" w:line="276" w:lineRule="auto"/>
      <w:ind w:hanging="115"/>
    </w:pPr>
    <w:rPr>
      <w:rFonts w:ascii="Arial" w:cs="Arial" w:eastAsia="Arial" w:hAnsi="Arial"/>
      <w:b w:val="1"/>
      <w:color w:val="126a7f"/>
      <w:sz w:val="26"/>
      <w:szCs w:val="26"/>
    </w:rPr>
  </w:style>
  <w:style w:type="paragraph" w:styleId="CommonSubheading2" w:customStyle="1">
    <w:name w:val="Common Subheading 2"/>
    <w:basedOn w:val="Normal"/>
    <w:qFormat w:val="1"/>
    <w:rsid w:val="008A1430"/>
    <w:pPr>
      <w:spacing w:line="276" w:lineRule="auto"/>
      <w:ind w:hanging="120"/>
    </w:pPr>
    <w:rPr>
      <w:rFonts w:ascii="Arial" w:cs="Arial" w:eastAsia="Arial" w:hAnsi="Arial"/>
      <w:color w:val="126a7f"/>
      <w:sz w:val="18"/>
      <w:szCs w:val="18"/>
    </w:rPr>
  </w:style>
  <w:style w:type="paragraph" w:styleId="CommonTerm" w:customStyle="1">
    <w:name w:val="Common Term"/>
    <w:basedOn w:val="Normal"/>
    <w:qFormat w:val="1"/>
    <w:rsid w:val="00AE2C3B"/>
    <w:pPr>
      <w:spacing w:line="276" w:lineRule="auto"/>
    </w:pPr>
    <w:rPr>
      <w:rFonts w:ascii="Arial" w:cs="Arial" w:eastAsia="Arial" w:hAnsi="Arial"/>
      <w:b w:val="1"/>
      <w:sz w:val="18"/>
      <w:szCs w:val="18"/>
    </w:rPr>
  </w:style>
  <w:style w:type="paragraph" w:styleId="CommonTermSubheading" w:customStyle="1">
    <w:name w:val="Common Term Subheading"/>
    <w:basedOn w:val="Normal"/>
    <w:qFormat w:val="1"/>
    <w:rsid w:val="00AE2C3B"/>
    <w:pPr>
      <w:spacing w:line="276" w:lineRule="auto"/>
    </w:pPr>
    <w:rPr>
      <w:rFonts w:ascii="Arial" w:cs="Arial" w:eastAsia="Arial" w:hAnsi="Arial"/>
      <w:b w:val="1"/>
      <w:color w:val="8c8d8e"/>
      <w:sz w:val="14"/>
      <w:szCs w:val="14"/>
    </w:rPr>
  </w:style>
  <w:style w:type="paragraph" w:styleId="CommonTermDefinition" w:customStyle="1">
    <w:name w:val="Common Term Definition"/>
    <w:basedOn w:val="Normal"/>
    <w:qFormat w:val="1"/>
    <w:rsid w:val="00AE2C3B"/>
    <w:pPr>
      <w:spacing w:line="276" w:lineRule="auto"/>
      <w:ind w:left="519" w:hanging="519"/>
    </w:pPr>
    <w:rPr>
      <w:rFonts w:ascii="Arial" w:cs="Arial" w:eastAsia="Arial" w:hAnsi="Arial"/>
      <w:color w:val="000000"/>
      <w:sz w:val="16"/>
      <w:szCs w:val="16"/>
    </w:rPr>
  </w:style>
  <w:style w:type="paragraph" w:styleId="CommonInfoBox" w:customStyle="1">
    <w:name w:val="Common Info Box"/>
    <w:basedOn w:val="Normal"/>
    <w:qFormat w:val="1"/>
    <w:rsid w:val="00AE2C3B"/>
    <w:pPr>
      <w:spacing w:after="120" w:before="120" w:line="276" w:lineRule="auto"/>
      <w:jc w:val="both"/>
    </w:pPr>
    <w:rPr>
      <w:rFonts w:ascii="Arial" w:cs="Arial" w:eastAsia="Arial" w:hAnsi="Arial"/>
      <w:color w:val="494a4b"/>
      <w:sz w:val="16"/>
      <w:szCs w:val="16"/>
    </w:rPr>
  </w:style>
  <w:style w:type="character" w:styleId="UnresolvedMention">
    <w:name w:val="Unresolved Mention"/>
    <w:basedOn w:val="DefaultParagraphFont"/>
    <w:uiPriority w:val="99"/>
    <w:semiHidden w:val="1"/>
    <w:unhideWhenUsed w:val="1"/>
    <w:rsid w:val="007D60E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xnf8VKm7fvC1t7peXfmwZToJA==">CgMxLjA4AHIhMXRfTkRDZmlSNDZzdHVvR214UnRKV1ZCLVZ5V1duTjJI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2024-12-31T00:35:00Z</dcterms:created>
  <dc:creator>Tiffany Bui LeTourneau</dc:creator>
</cp:coreProperties>
</file>